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0693" w14:textId="77777777" w:rsidR="00FB4FA0" w:rsidRDefault="003F2E63" w:rsidP="003F2E63">
      <w:pPr>
        <w:spacing w:after="0" w:line="240" w:lineRule="auto"/>
      </w:pPr>
      <w:r>
        <w:rPr>
          <w:noProof/>
        </w:rPr>
        <mc:AlternateContent>
          <mc:Choice Requires="wps">
            <w:drawing>
              <wp:inline distT="0" distB="0" distL="0" distR="0" wp14:anchorId="5AD3638E" wp14:editId="7A9F1A38">
                <wp:extent cx="6181344" cy="1353312"/>
                <wp:effectExtent l="0" t="0" r="16510" b="18415"/>
                <wp:docPr id="266969573" name="テキスト ボックス 1"/>
                <wp:cNvGraphicFramePr/>
                <a:graphic xmlns:a="http://schemas.openxmlformats.org/drawingml/2006/main">
                  <a:graphicData uri="http://schemas.microsoft.com/office/word/2010/wordprocessingShape">
                    <wps:wsp>
                      <wps:cNvSpPr txBox="1"/>
                      <wps:spPr>
                        <a:xfrm>
                          <a:off x="0" y="0"/>
                          <a:ext cx="6181344" cy="1353312"/>
                        </a:xfrm>
                        <a:prstGeom prst="rect">
                          <a:avLst/>
                        </a:prstGeom>
                        <a:solidFill>
                          <a:schemeClr val="lt1"/>
                        </a:solidFill>
                        <a:ln w="6350">
                          <a:solidFill>
                            <a:prstClr val="black"/>
                          </a:solidFill>
                        </a:ln>
                      </wps:spPr>
                      <wps:txbx>
                        <w:txbxContent>
                          <w:p w14:paraId="42B420FB" w14:textId="77777777" w:rsidR="003F2E63" w:rsidRPr="003F2E63" w:rsidRDefault="003F2E63" w:rsidP="003F2E63">
                            <w:pPr>
                              <w:jc w:val="center"/>
                              <w:rPr>
                                <w:sz w:val="36"/>
                                <w:szCs w:val="36"/>
                              </w:rPr>
                            </w:pPr>
                            <w:r w:rsidRPr="003F2E63">
                              <w:rPr>
                                <w:rFonts w:hint="eastAsia"/>
                                <w:sz w:val="36"/>
                                <w:szCs w:val="36"/>
                              </w:rPr>
                              <w:t>ユネスコスクールの学校づくりと目標・評価論</w:t>
                            </w:r>
                          </w:p>
                          <w:p w14:paraId="13622257" w14:textId="77777777" w:rsidR="003F2E63" w:rsidRPr="003F2E63" w:rsidRDefault="003F2E63" w:rsidP="003F2E63">
                            <w:pPr>
                              <w:jc w:val="right"/>
                              <w:rPr>
                                <w:sz w:val="28"/>
                                <w:szCs w:val="28"/>
                              </w:rPr>
                            </w:pPr>
                            <w:r w:rsidRPr="003F2E63">
                              <w:rPr>
                                <w:rFonts w:hint="eastAsia"/>
                                <w:sz w:val="28"/>
                                <w:szCs w:val="28"/>
                              </w:rPr>
                              <w:t>元江東区立八名川小学校校長　手島</w:t>
                            </w:r>
                            <w:r w:rsidRPr="003F2E63">
                              <w:rPr>
                                <w:rFonts w:hint="eastAsia"/>
                                <w:sz w:val="28"/>
                                <w:szCs w:val="28"/>
                              </w:rPr>
                              <w:t xml:space="preserve"> </w:t>
                            </w:r>
                            <w:r w:rsidRPr="003F2E63">
                              <w:rPr>
                                <w:rFonts w:hint="eastAsia"/>
                                <w:sz w:val="28"/>
                                <w:szCs w:val="28"/>
                              </w:rPr>
                              <w:t>利夫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D3638E" id="_x0000_t202" coordsize="21600,21600" o:spt="202" path="m,l,21600r21600,l21600,xe">
                <v:stroke joinstyle="miter"/>
                <v:path gradientshapeok="t" o:connecttype="rect"/>
              </v:shapetype>
              <v:shape id="テキスト ボックス 1" o:spid="_x0000_s1026" type="#_x0000_t202" style="width:486.7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bhOAIAAH0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" fillcolor="white [3201]" strokeweight=".5pt">
                <v:textbox>
                  <w:txbxContent>
                    <w:p w14:paraId="42B420FB" w14:textId="77777777" w:rsidR="003F2E63" w:rsidRPr="003F2E63" w:rsidRDefault="003F2E63" w:rsidP="003F2E63">
                      <w:pPr>
                        <w:jc w:val="center"/>
                        <w:rPr>
                          <w:sz w:val="36"/>
                          <w:szCs w:val="36"/>
                        </w:rPr>
                      </w:pPr>
                      <w:r w:rsidRPr="003F2E63">
                        <w:rPr>
                          <w:rFonts w:hint="eastAsia"/>
                          <w:sz w:val="36"/>
                          <w:szCs w:val="36"/>
                        </w:rPr>
                        <w:t>ユネスコスクールの学校づくりと目標・評価論</w:t>
                      </w:r>
                    </w:p>
                    <w:p w14:paraId="13622257" w14:textId="77777777" w:rsidR="003F2E63" w:rsidRPr="003F2E63" w:rsidRDefault="003F2E63" w:rsidP="003F2E63">
                      <w:pPr>
                        <w:jc w:val="right"/>
                        <w:rPr>
                          <w:sz w:val="28"/>
                          <w:szCs w:val="28"/>
                        </w:rPr>
                      </w:pPr>
                      <w:r w:rsidRPr="003F2E63">
                        <w:rPr>
                          <w:rFonts w:hint="eastAsia"/>
                          <w:sz w:val="28"/>
                          <w:szCs w:val="28"/>
                        </w:rPr>
                        <w:t>元江東区立八名川小学校校長　手島</w:t>
                      </w:r>
                      <w:r w:rsidRPr="003F2E63">
                        <w:rPr>
                          <w:rFonts w:hint="eastAsia"/>
                          <w:sz w:val="28"/>
                          <w:szCs w:val="28"/>
                        </w:rPr>
                        <w:t xml:space="preserve"> </w:t>
                      </w:r>
                      <w:r w:rsidRPr="003F2E63">
                        <w:rPr>
                          <w:rFonts w:hint="eastAsia"/>
                          <w:sz w:val="28"/>
                          <w:szCs w:val="28"/>
                        </w:rPr>
                        <w:t>利夫</w:t>
                      </w:r>
                    </w:p>
                  </w:txbxContent>
                </v:textbox>
                <w10:wrap anchorx="page" anchory="page"/>
                <w10:anchorlock/>
              </v:shape>
            </w:pict>
          </mc:Fallback>
        </mc:AlternateContent>
      </w:r>
    </w:p>
    <w:p w14:paraId="77B01C33" w14:textId="405CC0B5" w:rsidR="003F2E63" w:rsidRPr="00663E75" w:rsidRDefault="003757C9" w:rsidP="003F2E63">
      <w:pPr>
        <w:spacing w:after="0" w:line="240" w:lineRule="auto"/>
        <w:rPr>
          <w:rFonts w:asciiTheme="majorEastAsia" w:eastAsiaTheme="majorEastAsia" w:hAnsiTheme="majorEastAsia"/>
          <w:b/>
          <w:bCs/>
        </w:rPr>
      </w:pPr>
      <w:r w:rsidRPr="00663E75">
        <w:rPr>
          <w:rFonts w:asciiTheme="majorEastAsia" w:eastAsiaTheme="majorEastAsia" w:hAnsiTheme="majorEastAsia" w:hint="eastAsia"/>
          <w:b/>
          <w:bCs/>
        </w:rPr>
        <w:t>１，国連・ユネスコの求める教育</w:t>
      </w:r>
    </w:p>
    <w:p w14:paraId="3A36D8D3" w14:textId="13A68026" w:rsidR="003F2E63" w:rsidRDefault="00C02DB3" w:rsidP="003F2E63">
      <w:pPr>
        <w:spacing w:after="0" w:line="240" w:lineRule="auto"/>
      </w:pPr>
      <w:r>
        <w:rPr>
          <w:rFonts w:hint="eastAsia"/>
        </w:rPr>
        <w:t xml:space="preserve">　</w:t>
      </w:r>
      <w:r w:rsidR="0039705A">
        <w:rPr>
          <w:rFonts w:hint="eastAsia"/>
        </w:rPr>
        <w:t>2017</w:t>
      </w:r>
      <w:r w:rsidR="0039705A">
        <w:rPr>
          <w:rFonts w:hint="eastAsia"/>
        </w:rPr>
        <w:t>年の</w:t>
      </w:r>
      <w:r w:rsidR="001C33B6">
        <w:rPr>
          <w:rFonts w:hint="eastAsia"/>
        </w:rPr>
        <w:t>国連総会において</w:t>
      </w:r>
      <w:r>
        <w:rPr>
          <w:rFonts w:hint="eastAsia"/>
        </w:rPr>
        <w:t>ＳＤＧｓの実現</w:t>
      </w:r>
      <w:r w:rsidR="00C11318">
        <w:rPr>
          <w:rFonts w:hint="eastAsia"/>
        </w:rPr>
        <w:t>に向けて、その</w:t>
      </w:r>
      <w:r w:rsidR="00C11318">
        <w:rPr>
          <w:rFonts w:hint="eastAsia"/>
        </w:rPr>
        <w:t>4</w:t>
      </w:r>
      <w:r w:rsidR="00C11318">
        <w:rPr>
          <w:rFonts w:hint="eastAsia"/>
        </w:rPr>
        <w:t>番「質の高い教育をみんなに」</w:t>
      </w:r>
      <w:r w:rsidR="00C63B3F">
        <w:rPr>
          <w:rFonts w:hint="eastAsia"/>
        </w:rPr>
        <w:t>（ＥＳＤ）</w:t>
      </w:r>
      <w:r w:rsidR="00153EA7">
        <w:rPr>
          <w:rFonts w:hint="eastAsia"/>
        </w:rPr>
        <w:t>が</w:t>
      </w:r>
      <w:r w:rsidR="00D44084">
        <w:rPr>
          <w:rFonts w:hint="eastAsia"/>
        </w:rPr>
        <w:t>他の全ての</w:t>
      </w:r>
      <w:r w:rsidR="00B36E36">
        <w:rPr>
          <w:rFonts w:hint="eastAsia"/>
        </w:rPr>
        <w:t>ＳＤＧｓの実現の鍵であることが</w:t>
      </w:r>
      <w:r w:rsidR="003F3BC8">
        <w:rPr>
          <w:rFonts w:hint="eastAsia"/>
        </w:rPr>
        <w:t>再</w:t>
      </w:r>
      <w:r w:rsidR="00B36E36">
        <w:rPr>
          <w:rFonts w:hint="eastAsia"/>
        </w:rPr>
        <w:t>確認された</w:t>
      </w:r>
      <w:r w:rsidR="003F3BC8">
        <w:rPr>
          <w:rFonts w:hint="eastAsia"/>
        </w:rPr>
        <w:t>。</w:t>
      </w:r>
    </w:p>
    <w:p w14:paraId="0066315D" w14:textId="4B7CE404" w:rsidR="00FF63AC" w:rsidRDefault="00FF63AC" w:rsidP="003F2E63">
      <w:pPr>
        <w:spacing w:after="0" w:line="240" w:lineRule="auto"/>
      </w:pPr>
      <w:r>
        <w:rPr>
          <w:rFonts w:hint="eastAsia"/>
        </w:rPr>
        <w:t xml:space="preserve">　ユネスコスクールは元より、</w:t>
      </w:r>
      <w:r w:rsidR="0021093D">
        <w:rPr>
          <w:rFonts w:hint="eastAsia"/>
        </w:rPr>
        <w:t>世界中の</w:t>
      </w:r>
      <w:r>
        <w:rPr>
          <w:rFonts w:hint="eastAsia"/>
        </w:rPr>
        <w:t>全ての教育活動がＳＤＧｓ</w:t>
      </w:r>
      <w:r w:rsidR="00E43F04">
        <w:rPr>
          <w:rFonts w:hint="eastAsia"/>
        </w:rPr>
        <w:t>の実現</w:t>
      </w:r>
      <w:r w:rsidR="00E07049">
        <w:rPr>
          <w:rFonts w:hint="eastAsia"/>
        </w:rPr>
        <w:t>・持続可能な世界の実現</w:t>
      </w:r>
      <w:r w:rsidR="00E43F04">
        <w:rPr>
          <w:rFonts w:hint="eastAsia"/>
        </w:rPr>
        <w:t>に向けて方向付けされな</w:t>
      </w:r>
      <w:r w:rsidR="0049428A">
        <w:rPr>
          <w:rFonts w:hint="eastAsia"/>
        </w:rPr>
        <w:t>ければ</w:t>
      </w:r>
      <w:r w:rsidR="00E43F04">
        <w:rPr>
          <w:rFonts w:hint="eastAsia"/>
        </w:rPr>
        <w:t>ならない</w:t>
      </w:r>
      <w:r w:rsidR="0049428A">
        <w:rPr>
          <w:rFonts w:hint="eastAsia"/>
        </w:rPr>
        <w:t>。</w:t>
      </w:r>
      <w:r w:rsidR="007968F2">
        <w:rPr>
          <w:rFonts w:hint="eastAsia"/>
        </w:rPr>
        <w:t>日本に</w:t>
      </w:r>
      <w:r w:rsidR="008B6AD8">
        <w:rPr>
          <w:rFonts w:hint="eastAsia"/>
        </w:rPr>
        <w:t>おいても</w:t>
      </w:r>
      <w:r w:rsidR="007968F2">
        <w:rPr>
          <w:rFonts w:hint="eastAsia"/>
        </w:rPr>
        <w:t>全て</w:t>
      </w:r>
      <w:r w:rsidR="004F6473">
        <w:rPr>
          <w:rFonts w:hint="eastAsia"/>
        </w:rPr>
        <w:t>の教育</w:t>
      </w:r>
      <w:r w:rsidR="001B094F">
        <w:rPr>
          <w:rFonts w:hint="eastAsia"/>
        </w:rPr>
        <w:t>が</w:t>
      </w:r>
      <w:r w:rsidR="004F6473">
        <w:rPr>
          <w:rFonts w:hint="eastAsia"/>
        </w:rPr>
        <w:t>SDG</w:t>
      </w:r>
      <w:r w:rsidR="004F6473">
        <w:rPr>
          <w:rFonts w:hint="eastAsia"/>
        </w:rPr>
        <w:t>ｓ</w:t>
      </w:r>
      <w:r w:rsidR="007968F2">
        <w:rPr>
          <w:rFonts w:hint="eastAsia"/>
        </w:rPr>
        <w:t>の</w:t>
      </w:r>
      <w:r w:rsidR="001B094F">
        <w:rPr>
          <w:rFonts w:hint="eastAsia"/>
        </w:rPr>
        <w:t>実現に向けて進められなくてはならない。</w:t>
      </w:r>
      <w:r w:rsidR="00305902">
        <w:rPr>
          <w:rFonts w:hint="eastAsia"/>
        </w:rPr>
        <w:t>そして、</w:t>
      </w:r>
      <w:r w:rsidR="0049428A">
        <w:rPr>
          <w:rFonts w:hint="eastAsia"/>
        </w:rPr>
        <w:t>ユネスコスクールは</w:t>
      </w:r>
      <w:r w:rsidR="007968F2">
        <w:rPr>
          <w:rFonts w:hint="eastAsia"/>
        </w:rPr>
        <w:t>ＥＳＤの推進拠点としての</w:t>
      </w:r>
      <w:r w:rsidR="002C4778">
        <w:rPr>
          <w:rFonts w:hint="eastAsia"/>
        </w:rPr>
        <w:t>重要な</w:t>
      </w:r>
      <w:r w:rsidR="007968F2">
        <w:rPr>
          <w:rFonts w:hint="eastAsia"/>
        </w:rPr>
        <w:t>責務を果たさなくてはならない</w:t>
      </w:r>
      <w:r w:rsidR="00A01985">
        <w:rPr>
          <w:rFonts w:hint="eastAsia"/>
        </w:rPr>
        <w:t>のである。</w:t>
      </w:r>
    </w:p>
    <w:p w14:paraId="45ABA042" w14:textId="6B38B163" w:rsidR="00B60124" w:rsidRPr="00663E75" w:rsidRDefault="00B11E8E" w:rsidP="003F2E63">
      <w:pPr>
        <w:spacing w:after="0" w:line="240" w:lineRule="auto"/>
        <w:rPr>
          <w:rFonts w:asciiTheme="majorEastAsia" w:eastAsiaTheme="majorEastAsia" w:hAnsiTheme="majorEastAsia"/>
          <w:b/>
          <w:bCs/>
        </w:rPr>
      </w:pPr>
      <w:r w:rsidRPr="00663E75">
        <w:rPr>
          <w:rFonts w:asciiTheme="majorEastAsia" w:eastAsiaTheme="majorEastAsia" w:hAnsiTheme="majorEastAsia" w:hint="eastAsia"/>
          <w:b/>
          <w:bCs/>
        </w:rPr>
        <w:t>２，</w:t>
      </w:r>
      <w:r w:rsidR="00220577" w:rsidRPr="00663E75">
        <w:rPr>
          <w:rFonts w:asciiTheme="majorEastAsia" w:eastAsiaTheme="majorEastAsia" w:hAnsiTheme="majorEastAsia" w:hint="eastAsia"/>
          <w:b/>
          <w:bCs/>
        </w:rPr>
        <w:t>学習指導要領</w:t>
      </w:r>
      <w:r w:rsidR="00663E75" w:rsidRPr="00663E75">
        <w:rPr>
          <w:rFonts w:asciiTheme="majorEastAsia" w:eastAsiaTheme="majorEastAsia" w:hAnsiTheme="majorEastAsia" w:hint="eastAsia"/>
          <w:b/>
          <w:bCs/>
        </w:rPr>
        <w:t>の求める教育</w:t>
      </w:r>
    </w:p>
    <w:p w14:paraId="5DE22706" w14:textId="701A8D4C" w:rsidR="00B11E8E" w:rsidRDefault="00220577" w:rsidP="003F2E63">
      <w:pPr>
        <w:spacing w:after="0" w:line="240" w:lineRule="auto"/>
      </w:pPr>
      <w:r>
        <w:rPr>
          <w:rFonts w:hint="eastAsia"/>
        </w:rPr>
        <w:t>「持続可能な社会の</w:t>
      </w:r>
      <w:r w:rsidR="00F477C4">
        <w:rPr>
          <w:rFonts w:hint="eastAsia"/>
        </w:rPr>
        <w:t>創り手」の育成を</w:t>
      </w:r>
      <w:r w:rsidR="008F096B">
        <w:rPr>
          <w:rFonts w:hint="eastAsia"/>
        </w:rPr>
        <w:t>前</w:t>
      </w:r>
      <w:r w:rsidR="006C4FB2">
        <w:rPr>
          <w:rFonts w:hint="eastAsia"/>
        </w:rPr>
        <w:t>文に</w:t>
      </w:r>
      <w:r w:rsidR="008F096B">
        <w:rPr>
          <w:rFonts w:hint="eastAsia"/>
        </w:rPr>
        <w:t>掲げ、ＥＳＤの推進</w:t>
      </w:r>
      <w:r w:rsidR="002B0BF4">
        <w:rPr>
          <w:rFonts w:hint="eastAsia"/>
        </w:rPr>
        <w:t>に向け</w:t>
      </w:r>
      <w:r w:rsidR="001C3015">
        <w:rPr>
          <w:rFonts w:hint="eastAsia"/>
        </w:rPr>
        <w:t>、総則</w:t>
      </w:r>
      <w:r w:rsidR="00C94420">
        <w:rPr>
          <w:rFonts w:hint="eastAsia"/>
        </w:rPr>
        <w:t>の「教育課程の編成」</w:t>
      </w:r>
      <w:r w:rsidR="001C3015">
        <w:rPr>
          <w:rFonts w:hint="eastAsia"/>
        </w:rPr>
        <w:t>に</w:t>
      </w:r>
      <w:r w:rsidR="00C94420">
        <w:rPr>
          <w:rFonts w:hint="eastAsia"/>
        </w:rPr>
        <w:t>おいて</w:t>
      </w:r>
      <w:r w:rsidR="00C10273">
        <w:rPr>
          <w:rFonts w:hint="eastAsia"/>
        </w:rPr>
        <w:t>、次の①～③</w:t>
      </w:r>
      <w:r w:rsidR="00215749">
        <w:rPr>
          <w:rFonts w:hint="eastAsia"/>
        </w:rPr>
        <w:t>を示している。</w:t>
      </w:r>
    </w:p>
    <w:p w14:paraId="4876AB2A" w14:textId="11D9C5D9" w:rsidR="00912AE5" w:rsidRPr="00211BCD" w:rsidRDefault="00CF4072" w:rsidP="00912AE5">
      <w:pPr>
        <w:pStyle w:val="a9"/>
        <w:numPr>
          <w:ilvl w:val="0"/>
          <w:numId w:val="1"/>
        </w:numPr>
        <w:spacing w:after="0" w:line="240" w:lineRule="auto"/>
        <w:rPr>
          <w:rFonts w:asciiTheme="majorEastAsia" w:eastAsiaTheme="majorEastAsia" w:hAnsiTheme="majorEastAsia"/>
          <w:b/>
          <w:bCs/>
        </w:rPr>
      </w:pPr>
      <w:r>
        <w:rPr>
          <w:rFonts w:asciiTheme="majorEastAsia" w:eastAsiaTheme="majorEastAsia" w:hAnsiTheme="majorEastAsia" w:hint="eastAsia"/>
          <w:b/>
          <w:bCs/>
        </w:rPr>
        <w:t>学校</w:t>
      </w:r>
      <w:r w:rsidR="00342570" w:rsidRPr="00211BCD">
        <w:rPr>
          <w:rFonts w:asciiTheme="majorEastAsia" w:eastAsiaTheme="majorEastAsia" w:hAnsiTheme="majorEastAsia" w:hint="eastAsia"/>
          <w:b/>
          <w:bCs/>
        </w:rPr>
        <w:t>教育目標の</w:t>
      </w:r>
      <w:r w:rsidR="001C3C94" w:rsidRPr="00211BCD">
        <w:rPr>
          <w:rFonts w:asciiTheme="majorEastAsia" w:eastAsiaTheme="majorEastAsia" w:hAnsiTheme="majorEastAsia" w:hint="eastAsia"/>
          <w:b/>
          <w:bCs/>
        </w:rPr>
        <w:t>明確化</w:t>
      </w:r>
    </w:p>
    <w:p w14:paraId="6B350AC2" w14:textId="5BB018FC" w:rsidR="003F2E63" w:rsidRDefault="008C7A09" w:rsidP="003F2E63">
      <w:pPr>
        <w:spacing w:after="0" w:line="240" w:lineRule="auto"/>
      </w:pPr>
      <w:r>
        <w:rPr>
          <w:rFonts w:hint="eastAsia"/>
        </w:rPr>
        <w:t>「教育課程の編成に当たっては</w:t>
      </w:r>
      <w:r w:rsidR="00082AB9">
        <w:rPr>
          <w:rFonts w:hint="eastAsia"/>
        </w:rPr>
        <w:t>、</w:t>
      </w:r>
      <w:r w:rsidR="00801073">
        <w:rPr>
          <w:rFonts w:hint="eastAsia"/>
        </w:rPr>
        <w:t>学校教育</w:t>
      </w:r>
      <w:r w:rsidR="00A0355E">
        <w:rPr>
          <w:rFonts w:hint="eastAsia"/>
        </w:rPr>
        <w:t>全体</w:t>
      </w:r>
      <w:r w:rsidR="00801073">
        <w:rPr>
          <w:rFonts w:hint="eastAsia"/>
        </w:rPr>
        <w:t>や各教科等</w:t>
      </w:r>
      <w:r w:rsidR="00A0355E">
        <w:rPr>
          <w:rFonts w:hint="eastAsia"/>
        </w:rPr>
        <w:t>における指導を通して</w:t>
      </w:r>
      <w:r w:rsidR="00495761">
        <w:rPr>
          <w:rFonts w:hint="eastAsia"/>
        </w:rPr>
        <w:t>育成を目指す資質・能力</w:t>
      </w:r>
      <w:r w:rsidR="00F30551">
        <w:rPr>
          <w:rFonts w:hint="eastAsia"/>
        </w:rPr>
        <w:t>を踏まえつつ</w:t>
      </w:r>
      <w:r w:rsidR="00705814">
        <w:rPr>
          <w:rFonts w:hint="eastAsia"/>
        </w:rPr>
        <w:t>各学校の</w:t>
      </w:r>
      <w:r w:rsidR="00F30551">
        <w:rPr>
          <w:rFonts w:hint="eastAsia"/>
        </w:rPr>
        <w:t>教育目標を明確にするとともに</w:t>
      </w:r>
      <w:r w:rsidR="0007516E">
        <w:rPr>
          <w:rFonts w:hint="eastAsia"/>
        </w:rPr>
        <w:t>、</w:t>
      </w:r>
      <w:r w:rsidR="00496D53">
        <w:rPr>
          <w:rFonts w:hint="eastAsia"/>
        </w:rPr>
        <w:t>教育課程の編成についての</w:t>
      </w:r>
      <w:r w:rsidR="00862030">
        <w:rPr>
          <w:rFonts w:hint="eastAsia"/>
        </w:rPr>
        <w:t>基本的な方針が家庭や地域とも共有されるよう努めるものとする</w:t>
      </w:r>
      <w:r w:rsidR="008549F2">
        <w:rPr>
          <w:rFonts w:hint="eastAsia"/>
        </w:rPr>
        <w:t>。」</w:t>
      </w:r>
      <w:r w:rsidR="00EE58F5">
        <w:rPr>
          <w:rFonts w:hint="eastAsia"/>
        </w:rPr>
        <w:t>と示された。</w:t>
      </w:r>
      <w:r w:rsidR="007427E9">
        <w:rPr>
          <w:rFonts w:hint="eastAsia"/>
        </w:rPr>
        <w:t>つまり古い時代の</w:t>
      </w:r>
      <w:r w:rsidR="005B49FC">
        <w:rPr>
          <w:rFonts w:hint="eastAsia"/>
        </w:rPr>
        <w:t>教育目標を</w:t>
      </w:r>
      <w:r w:rsidR="00543F27">
        <w:rPr>
          <w:rFonts w:hint="eastAsia"/>
        </w:rPr>
        <w:t>見直し、</w:t>
      </w:r>
      <w:r w:rsidR="005710EF">
        <w:rPr>
          <w:rFonts w:hint="eastAsia"/>
        </w:rPr>
        <w:t>明確に</w:t>
      </w:r>
      <w:r w:rsidR="005B49FC">
        <w:rPr>
          <w:rFonts w:hint="eastAsia"/>
        </w:rPr>
        <w:t>ＳＤＧｓ時代の</w:t>
      </w:r>
      <w:r w:rsidR="00D400AF">
        <w:rPr>
          <w:rFonts w:hint="eastAsia"/>
        </w:rPr>
        <w:t>目標</w:t>
      </w:r>
      <w:r w:rsidR="005710EF">
        <w:rPr>
          <w:rFonts w:hint="eastAsia"/>
        </w:rPr>
        <w:t>に見直し</w:t>
      </w:r>
      <w:r w:rsidR="00691A63">
        <w:rPr>
          <w:rFonts w:hint="eastAsia"/>
        </w:rPr>
        <w:t>し</w:t>
      </w:r>
      <w:r w:rsidR="005710EF">
        <w:rPr>
          <w:rFonts w:hint="eastAsia"/>
        </w:rPr>
        <w:t>なさい</w:t>
      </w:r>
      <w:r w:rsidR="00691A63">
        <w:rPr>
          <w:rFonts w:hint="eastAsia"/>
        </w:rPr>
        <w:t>。そしてその意味を家庭や地域に</w:t>
      </w:r>
      <w:r w:rsidR="00FD6A2B">
        <w:rPr>
          <w:rFonts w:hint="eastAsia"/>
        </w:rPr>
        <w:t>も分かるようにきちんと説明をしなさい</w:t>
      </w:r>
      <w:r w:rsidR="00AD44C6">
        <w:rPr>
          <w:rFonts w:hint="eastAsia"/>
        </w:rPr>
        <w:t>という意味である。</w:t>
      </w:r>
    </w:p>
    <w:p w14:paraId="47B6AF85" w14:textId="732D0965" w:rsidR="007F5884" w:rsidRPr="00A0355E" w:rsidRDefault="007F5884" w:rsidP="003F2E63">
      <w:pPr>
        <w:spacing w:after="0" w:line="240" w:lineRule="auto"/>
      </w:pPr>
      <w:r>
        <w:rPr>
          <w:rFonts w:hint="eastAsia"/>
        </w:rPr>
        <w:t xml:space="preserve">　また、「その際、</w:t>
      </w:r>
      <w:r w:rsidR="00502170">
        <w:rPr>
          <w:rFonts w:hint="eastAsia"/>
        </w:rPr>
        <w:t>第</w:t>
      </w:r>
      <w:r w:rsidR="00502170">
        <w:rPr>
          <w:rFonts w:hint="eastAsia"/>
        </w:rPr>
        <w:t>5</w:t>
      </w:r>
      <w:r w:rsidR="00502170">
        <w:rPr>
          <w:rFonts w:hint="eastAsia"/>
        </w:rPr>
        <w:t>章</w:t>
      </w:r>
      <w:r w:rsidR="003A161D">
        <w:rPr>
          <w:rFonts w:hint="eastAsia"/>
        </w:rPr>
        <w:t>総合的な学習の時間の</w:t>
      </w:r>
      <w:r w:rsidR="003A161D">
        <w:rPr>
          <w:rFonts w:hint="eastAsia"/>
        </w:rPr>
        <w:t>2</w:t>
      </w:r>
      <w:r w:rsidR="003A161D">
        <w:rPr>
          <w:rFonts w:hint="eastAsia"/>
        </w:rPr>
        <w:t>の</w:t>
      </w:r>
      <w:r w:rsidR="003A161D">
        <w:rPr>
          <w:rFonts w:hint="eastAsia"/>
        </w:rPr>
        <w:t>1</w:t>
      </w:r>
      <w:r w:rsidR="003A161D">
        <w:rPr>
          <w:rFonts w:hint="eastAsia"/>
        </w:rPr>
        <w:t>に</w:t>
      </w:r>
      <w:r w:rsidR="00502170">
        <w:rPr>
          <w:rFonts w:hint="eastAsia"/>
        </w:rPr>
        <w:t>基づき</w:t>
      </w:r>
      <w:r w:rsidR="001C202E">
        <w:rPr>
          <w:rFonts w:hint="eastAsia"/>
        </w:rPr>
        <w:t>定められる</w:t>
      </w:r>
      <w:r w:rsidR="000032A2">
        <w:rPr>
          <w:rFonts w:hint="eastAsia"/>
        </w:rPr>
        <w:t>目標との</w:t>
      </w:r>
      <w:r w:rsidR="0084310F">
        <w:rPr>
          <w:rFonts w:hint="eastAsia"/>
        </w:rPr>
        <w:t>関連を図る</w:t>
      </w:r>
    </w:p>
    <w:p w14:paraId="6CEAA70A" w14:textId="77204824" w:rsidR="003F2E63" w:rsidRDefault="001A1D6D" w:rsidP="003F2E63">
      <w:pPr>
        <w:spacing w:after="0" w:line="240" w:lineRule="auto"/>
      </w:pPr>
      <w:r>
        <w:rPr>
          <w:rFonts w:hint="eastAsia"/>
        </w:rPr>
        <w:t>ものとする。」とも示されている。</w:t>
      </w:r>
      <w:r w:rsidR="00ED62E6">
        <w:rPr>
          <w:rFonts w:hint="eastAsia"/>
        </w:rPr>
        <w:t>2</w:t>
      </w:r>
      <w:r w:rsidR="00ED62E6">
        <w:rPr>
          <w:rFonts w:hint="eastAsia"/>
        </w:rPr>
        <w:t>の</w:t>
      </w:r>
      <w:r w:rsidR="00ED62E6" w:rsidRPr="00D45BE8">
        <w:rPr>
          <w:rFonts w:hint="eastAsia"/>
          <w:b/>
          <w:bCs/>
        </w:rPr>
        <w:t>１</w:t>
      </w:r>
      <w:r w:rsidR="0096245A">
        <w:rPr>
          <w:rFonts w:hint="eastAsia"/>
        </w:rPr>
        <w:t>とは、</w:t>
      </w:r>
    </w:p>
    <w:p w14:paraId="308A9B2B" w14:textId="64789481" w:rsidR="00B01F3B" w:rsidRPr="001A1D6D" w:rsidRDefault="0096245A" w:rsidP="003F2E63">
      <w:pPr>
        <w:spacing w:after="0" w:line="240" w:lineRule="auto"/>
      </w:pPr>
      <w:r>
        <w:rPr>
          <w:rFonts w:hint="eastAsia"/>
        </w:rPr>
        <w:t>「</w:t>
      </w:r>
      <w:r w:rsidR="00F526BB" w:rsidRPr="00F526BB">
        <w:rPr>
          <w:rFonts w:hint="eastAsia"/>
        </w:rPr>
        <w:t>探究的な見方・考え方を働かせ，横断的・総</w:t>
      </w:r>
    </w:p>
    <w:p w14:paraId="01172080" w14:textId="77777777" w:rsidR="003F2E63" w:rsidRDefault="003F2E63" w:rsidP="003F2E63">
      <w:pPr>
        <w:spacing w:after="0" w:line="240" w:lineRule="auto"/>
      </w:pPr>
    </w:p>
    <w:p w14:paraId="6F467755" w14:textId="77777777" w:rsidR="003F2E63" w:rsidRDefault="003F2E63" w:rsidP="003F2E63">
      <w:pPr>
        <w:spacing w:after="0" w:line="240" w:lineRule="auto"/>
      </w:pPr>
    </w:p>
    <w:p w14:paraId="7D5CF7DB" w14:textId="77777777" w:rsidR="003F2E63" w:rsidRDefault="003F2E63" w:rsidP="003F2E63">
      <w:pPr>
        <w:spacing w:after="0" w:line="240" w:lineRule="auto"/>
      </w:pPr>
    </w:p>
    <w:p w14:paraId="389478FF" w14:textId="0B709784" w:rsidR="003F2E63" w:rsidRDefault="00592C1E" w:rsidP="003F2E63">
      <w:pPr>
        <w:spacing w:after="0" w:line="240" w:lineRule="auto"/>
      </w:pPr>
      <w:r w:rsidRPr="00592C1E">
        <w:rPr>
          <w:rFonts w:hint="eastAsia"/>
        </w:rPr>
        <w:t>探究的な見方・考え方を働かせ，横断的・総合的な学習を行うことを通して，よりよく課題を解決</w:t>
      </w:r>
    </w:p>
    <w:p w14:paraId="2615F5F6" w14:textId="77777777" w:rsidR="00100897" w:rsidRPr="001A1D6D" w:rsidRDefault="00100897" w:rsidP="00100897">
      <w:pPr>
        <w:spacing w:after="0" w:line="240" w:lineRule="auto"/>
      </w:pPr>
      <w:r>
        <w:rPr>
          <w:rFonts w:hint="eastAsia"/>
        </w:rPr>
        <w:t>「</w:t>
      </w:r>
      <w:r w:rsidRPr="00F526BB">
        <w:rPr>
          <w:rFonts w:hint="eastAsia"/>
        </w:rPr>
        <w:t>探究的な見方・考え方を働かせ，横断的・総</w:t>
      </w:r>
    </w:p>
    <w:p w14:paraId="2507ACC9" w14:textId="34F01D8A" w:rsidR="00D45BE8" w:rsidRDefault="00F526BB" w:rsidP="003F2E63">
      <w:pPr>
        <w:spacing w:after="0" w:line="240" w:lineRule="auto"/>
      </w:pPr>
      <w:r w:rsidRPr="00F526BB">
        <w:rPr>
          <w:rFonts w:hint="eastAsia"/>
        </w:rPr>
        <w:t>合的な学習を行うことを通して，よりよく課題を解決し，自己の生き方を考えていくための資質・能力を次のとおり育成することを目指す。</w:t>
      </w:r>
      <w:r w:rsidR="00C4351C">
        <w:rPr>
          <w:rFonts w:hint="eastAsia"/>
        </w:rPr>
        <w:t>」</w:t>
      </w:r>
      <w:r w:rsidR="003F5D86">
        <w:rPr>
          <w:rFonts w:hint="eastAsia"/>
        </w:rPr>
        <w:t>という</w:t>
      </w:r>
      <w:r w:rsidR="00A3324F">
        <w:rPr>
          <w:rFonts w:hint="eastAsia"/>
        </w:rPr>
        <w:t>もの</w:t>
      </w:r>
      <w:r w:rsidR="003F5D86">
        <w:rPr>
          <w:rFonts w:hint="eastAsia"/>
        </w:rPr>
        <w:t>である。</w:t>
      </w:r>
    </w:p>
    <w:p w14:paraId="22F3D975" w14:textId="47A8B705" w:rsidR="003F2E63" w:rsidRDefault="00D45BE8" w:rsidP="007C063E">
      <w:pPr>
        <w:spacing w:after="0" w:line="240" w:lineRule="auto"/>
        <w:ind w:firstLineChars="100" w:firstLine="209"/>
      </w:pPr>
      <w:r>
        <w:rPr>
          <w:rFonts w:hint="eastAsia"/>
        </w:rPr>
        <w:t>日本中の全ての</w:t>
      </w:r>
      <w:r w:rsidR="003F5D86">
        <w:rPr>
          <w:rFonts w:hint="eastAsia"/>
        </w:rPr>
        <w:t>学校</w:t>
      </w:r>
      <w:r w:rsidR="0041018F">
        <w:rPr>
          <w:rFonts w:hint="eastAsia"/>
        </w:rPr>
        <w:t>で</w:t>
      </w:r>
      <w:r w:rsidR="003F5D86">
        <w:rPr>
          <w:rFonts w:hint="eastAsia"/>
        </w:rPr>
        <w:t>は</w:t>
      </w:r>
      <w:r>
        <w:rPr>
          <w:rFonts w:hint="eastAsia"/>
        </w:rPr>
        <w:t>、この</w:t>
      </w:r>
      <w:r w:rsidR="004B790B">
        <w:rPr>
          <w:rFonts w:hint="eastAsia"/>
        </w:rPr>
        <w:t>総合的な学習の時間の目標との関連を</w:t>
      </w:r>
      <w:r w:rsidR="00FB0529">
        <w:rPr>
          <w:rFonts w:hint="eastAsia"/>
        </w:rPr>
        <w:t>図りながら、</w:t>
      </w:r>
      <w:r w:rsidR="0041018F">
        <w:rPr>
          <w:rFonts w:hint="eastAsia"/>
        </w:rPr>
        <w:t>従来の教育目標の</w:t>
      </w:r>
      <w:r w:rsidR="001F0CD3">
        <w:rPr>
          <w:rFonts w:hint="eastAsia"/>
        </w:rPr>
        <w:t>見直しが</w:t>
      </w:r>
      <w:r w:rsidR="00FB0529">
        <w:rPr>
          <w:rFonts w:hint="eastAsia"/>
        </w:rPr>
        <w:t>行われて</w:t>
      </w:r>
      <w:r w:rsidR="001F0CD3">
        <w:rPr>
          <w:rFonts w:hint="eastAsia"/>
        </w:rPr>
        <w:t>いるだろうか</w:t>
      </w:r>
      <w:r w:rsidR="00E60E4C">
        <w:rPr>
          <w:rFonts w:hint="eastAsia"/>
        </w:rPr>
        <w:t>。全てのユネスコスクールにおいてはどうだろうか。</w:t>
      </w:r>
    </w:p>
    <w:p w14:paraId="0EA05866" w14:textId="2E62744A" w:rsidR="00790ABA" w:rsidRPr="00D45BE8" w:rsidRDefault="00790ABA" w:rsidP="003F2E63">
      <w:pPr>
        <w:spacing w:after="0" w:line="240" w:lineRule="auto"/>
      </w:pPr>
      <w:r>
        <w:rPr>
          <w:rFonts w:hint="eastAsia"/>
        </w:rPr>
        <w:t xml:space="preserve">　このシンポジウムで言うところの</w:t>
      </w:r>
      <w:r w:rsidR="00FB26EC">
        <w:rPr>
          <w:rFonts w:hint="eastAsia"/>
        </w:rPr>
        <w:t>目標・評価論</w:t>
      </w:r>
      <w:r w:rsidR="004C6997">
        <w:rPr>
          <w:rFonts w:hint="eastAsia"/>
        </w:rPr>
        <w:t>とは、このこと</w:t>
      </w:r>
      <w:r w:rsidR="00A270EB">
        <w:rPr>
          <w:rFonts w:hint="eastAsia"/>
        </w:rPr>
        <w:t>を抜きにしては</w:t>
      </w:r>
      <w:r w:rsidR="002E0034">
        <w:rPr>
          <w:rFonts w:hint="eastAsia"/>
        </w:rPr>
        <w:t>、</w:t>
      </w:r>
      <w:r w:rsidR="007C42CC">
        <w:rPr>
          <w:rFonts w:hint="eastAsia"/>
        </w:rPr>
        <w:t>語れないのである。</w:t>
      </w:r>
    </w:p>
    <w:p w14:paraId="7FEA3371" w14:textId="32D04FC2" w:rsidR="003F2E63" w:rsidRPr="00211BCD" w:rsidRDefault="00A05B5D" w:rsidP="00E655EE">
      <w:pPr>
        <w:pStyle w:val="a9"/>
        <w:numPr>
          <w:ilvl w:val="0"/>
          <w:numId w:val="1"/>
        </w:numPr>
        <w:spacing w:after="0" w:line="240" w:lineRule="auto"/>
        <w:rPr>
          <w:rFonts w:asciiTheme="majorEastAsia" w:eastAsiaTheme="majorEastAsia" w:hAnsiTheme="majorEastAsia"/>
          <w:b/>
          <w:bCs/>
        </w:rPr>
      </w:pPr>
      <w:r w:rsidRPr="00211BCD">
        <w:rPr>
          <w:rFonts w:asciiTheme="majorEastAsia" w:eastAsiaTheme="majorEastAsia" w:hAnsiTheme="majorEastAsia" w:hint="eastAsia"/>
          <w:b/>
          <w:bCs/>
        </w:rPr>
        <w:t>教科等横断的な</w:t>
      </w:r>
      <w:r w:rsidR="00E655EE" w:rsidRPr="00211BCD">
        <w:rPr>
          <w:rFonts w:asciiTheme="majorEastAsia" w:eastAsiaTheme="majorEastAsia" w:hAnsiTheme="majorEastAsia" w:hint="eastAsia"/>
          <w:b/>
          <w:bCs/>
        </w:rPr>
        <w:t>教育課程の編成</w:t>
      </w:r>
    </w:p>
    <w:p w14:paraId="7F6791E3" w14:textId="3ADFF682" w:rsidR="00BF2C99" w:rsidRDefault="00A05B5D" w:rsidP="00BF2C99">
      <w:pPr>
        <w:spacing w:after="0" w:line="240" w:lineRule="auto"/>
      </w:pPr>
      <w:r>
        <w:rPr>
          <w:rFonts w:hint="eastAsia"/>
        </w:rPr>
        <w:t xml:space="preserve">　</w:t>
      </w:r>
      <w:r w:rsidR="005F039E">
        <w:rPr>
          <w:rFonts w:hint="eastAsia"/>
        </w:rPr>
        <w:t>続けて</w:t>
      </w:r>
      <w:r w:rsidR="00C83647">
        <w:rPr>
          <w:rFonts w:hint="eastAsia"/>
        </w:rPr>
        <w:t>、</w:t>
      </w:r>
      <w:r w:rsidR="00BF2C99">
        <w:rPr>
          <w:rFonts w:hint="eastAsia"/>
        </w:rPr>
        <w:t>総則の「教育課程の編成」においては</w:t>
      </w:r>
    </w:p>
    <w:p w14:paraId="726C9BF2" w14:textId="48F740EC" w:rsidR="006C3786" w:rsidRDefault="001276B6" w:rsidP="003F2E63">
      <w:pPr>
        <w:spacing w:after="0" w:line="240" w:lineRule="auto"/>
      </w:pPr>
      <w:r>
        <w:rPr>
          <w:rFonts w:hint="eastAsia"/>
        </w:rPr>
        <w:t>「各学校においては、・・・</w:t>
      </w:r>
      <w:r w:rsidR="00BA1158">
        <w:rPr>
          <w:rFonts w:hint="eastAsia"/>
        </w:rPr>
        <w:t>問題発見・解決</w:t>
      </w:r>
      <w:r w:rsidR="009075EE">
        <w:rPr>
          <w:rFonts w:hint="eastAsia"/>
        </w:rPr>
        <w:t>能力等の</w:t>
      </w:r>
      <w:r w:rsidR="0025441E">
        <w:rPr>
          <w:rFonts w:hint="eastAsia"/>
        </w:rPr>
        <w:t>学習の基盤となる</w:t>
      </w:r>
      <w:r w:rsidR="00FA69F2">
        <w:rPr>
          <w:rFonts w:hint="eastAsia"/>
        </w:rPr>
        <w:t>資質・能力を育成していくことができるよう、</w:t>
      </w:r>
      <w:r w:rsidR="00FC281D">
        <w:rPr>
          <w:rFonts w:hint="eastAsia"/>
        </w:rPr>
        <w:t>各教科等の特質を生かし</w:t>
      </w:r>
      <w:r w:rsidR="002E7674">
        <w:rPr>
          <w:rFonts w:hint="eastAsia"/>
        </w:rPr>
        <w:t>、教科</w:t>
      </w:r>
      <w:r w:rsidR="007039B8">
        <w:rPr>
          <w:rFonts w:hint="eastAsia"/>
        </w:rPr>
        <w:t>等</w:t>
      </w:r>
      <w:r w:rsidR="002E7674">
        <w:rPr>
          <w:rFonts w:hint="eastAsia"/>
        </w:rPr>
        <w:t>横断的な視点から</w:t>
      </w:r>
      <w:r w:rsidR="007039B8">
        <w:rPr>
          <w:rFonts w:hint="eastAsia"/>
        </w:rPr>
        <w:t>教育課程の編成を図るものとする。」</w:t>
      </w:r>
      <w:r w:rsidR="00E52E4E">
        <w:rPr>
          <w:rFonts w:hint="eastAsia"/>
        </w:rPr>
        <w:t>とある。</w:t>
      </w:r>
      <w:r w:rsidR="00B50BB3">
        <w:rPr>
          <w:rFonts w:hint="eastAsia"/>
        </w:rPr>
        <w:t>つまり、従来のように知識</w:t>
      </w:r>
      <w:r w:rsidR="00A54EC0">
        <w:rPr>
          <w:rFonts w:hint="eastAsia"/>
        </w:rPr>
        <w:t>・理解</w:t>
      </w:r>
      <w:r w:rsidR="00B50BB3">
        <w:rPr>
          <w:rFonts w:hint="eastAsia"/>
        </w:rPr>
        <w:t>や技能の習得</w:t>
      </w:r>
      <w:r w:rsidR="00A54EC0">
        <w:rPr>
          <w:rFonts w:hint="eastAsia"/>
        </w:rPr>
        <w:t>ばかりを目指</w:t>
      </w:r>
      <w:r w:rsidR="005E4B49">
        <w:rPr>
          <w:rFonts w:hint="eastAsia"/>
        </w:rPr>
        <w:t>すのではな</w:t>
      </w:r>
      <w:r w:rsidR="00DD10A7">
        <w:rPr>
          <w:rFonts w:hint="eastAsia"/>
        </w:rPr>
        <w:t>い。</w:t>
      </w:r>
      <w:r w:rsidR="005E4B49">
        <w:rPr>
          <w:rFonts w:hint="eastAsia"/>
        </w:rPr>
        <w:t>問題発見・解決能力を育てるには、</w:t>
      </w:r>
      <w:r w:rsidR="00E123BB">
        <w:rPr>
          <w:rFonts w:hint="eastAsia"/>
        </w:rPr>
        <w:t>各教科等での学びの成果を</w:t>
      </w:r>
      <w:r w:rsidR="00A1643B">
        <w:rPr>
          <w:rFonts w:hint="eastAsia"/>
        </w:rPr>
        <w:t>積極的に活用</w:t>
      </w:r>
      <w:r w:rsidR="00741D20">
        <w:rPr>
          <w:rFonts w:hint="eastAsia"/>
        </w:rPr>
        <w:t>することが欠かせないのだから、</w:t>
      </w:r>
      <w:r w:rsidR="003E3D2E">
        <w:rPr>
          <w:rFonts w:hint="eastAsia"/>
        </w:rPr>
        <w:t>教科等の中だけの指導しかできないようでは、</w:t>
      </w:r>
      <w:r w:rsidR="00F022A3">
        <w:rPr>
          <w:rFonts w:hint="eastAsia"/>
        </w:rPr>
        <w:t>指導としては不十分になりますよと言っている</w:t>
      </w:r>
      <w:r w:rsidR="006F7C9A">
        <w:rPr>
          <w:rFonts w:hint="eastAsia"/>
        </w:rPr>
        <w:t>の</w:t>
      </w:r>
      <w:r w:rsidR="00F022A3">
        <w:rPr>
          <w:rFonts w:hint="eastAsia"/>
        </w:rPr>
        <w:t>である。</w:t>
      </w:r>
      <w:r w:rsidR="001C6DAB">
        <w:rPr>
          <w:rFonts w:hint="eastAsia"/>
        </w:rPr>
        <w:t>各校では</w:t>
      </w:r>
      <w:r w:rsidR="00784FEE">
        <w:rPr>
          <w:rFonts w:hint="eastAsia"/>
        </w:rPr>
        <w:t>「ＥＳＤカレンダー」や「ＥＳＤストーリーマップ」</w:t>
      </w:r>
      <w:r w:rsidR="0086128D">
        <w:rPr>
          <w:rFonts w:hint="eastAsia"/>
        </w:rPr>
        <w:t>等を活用したカリキュラム編成ができてい</w:t>
      </w:r>
      <w:r w:rsidR="006F7C9A">
        <w:rPr>
          <w:rFonts w:hint="eastAsia"/>
        </w:rPr>
        <w:t>るだろうか。</w:t>
      </w:r>
    </w:p>
    <w:p w14:paraId="6A23D89C" w14:textId="26361E02" w:rsidR="0039591A" w:rsidRPr="00CF4072" w:rsidRDefault="00F3443B" w:rsidP="0077300C">
      <w:pPr>
        <w:pStyle w:val="a9"/>
        <w:numPr>
          <w:ilvl w:val="0"/>
          <w:numId w:val="1"/>
        </w:numPr>
        <w:spacing w:after="0" w:line="240" w:lineRule="auto"/>
        <w:rPr>
          <w:rFonts w:asciiTheme="majorEastAsia" w:eastAsiaTheme="majorEastAsia" w:hAnsiTheme="majorEastAsia"/>
          <w:b/>
          <w:bCs/>
        </w:rPr>
      </w:pPr>
      <w:r w:rsidRPr="00CF4072">
        <w:rPr>
          <w:rFonts w:asciiTheme="majorEastAsia" w:eastAsiaTheme="majorEastAsia" w:hAnsiTheme="majorEastAsia" w:hint="eastAsia"/>
          <w:b/>
          <w:bCs/>
        </w:rPr>
        <w:t>主体的・対話的で深い学びに向けた授業改善</w:t>
      </w:r>
    </w:p>
    <w:p w14:paraId="1BF947A1" w14:textId="60192D52" w:rsidR="007C0604" w:rsidRDefault="00DE3A82" w:rsidP="0077300C">
      <w:pPr>
        <w:pStyle w:val="a9"/>
        <w:spacing w:after="0" w:line="240" w:lineRule="auto"/>
        <w:ind w:left="0" w:firstLineChars="100" w:firstLine="209"/>
      </w:pPr>
      <w:r>
        <w:rPr>
          <w:rFonts w:hint="eastAsia"/>
        </w:rPr>
        <w:t>教育課程の実施では、</w:t>
      </w:r>
      <w:r w:rsidR="007278E7">
        <w:rPr>
          <w:rFonts w:hint="eastAsia"/>
        </w:rPr>
        <w:t>「</w:t>
      </w:r>
      <w:r w:rsidR="007C0604">
        <w:rPr>
          <w:rFonts w:hint="eastAsia"/>
        </w:rPr>
        <w:t>各教科等の指導に当たっては</w:t>
      </w:r>
      <w:r w:rsidR="0039591A">
        <w:rPr>
          <w:rFonts w:hint="eastAsia"/>
        </w:rPr>
        <w:t>、</w:t>
      </w:r>
      <w:r w:rsidR="003133C0">
        <w:rPr>
          <w:rFonts w:hint="eastAsia"/>
        </w:rPr>
        <w:t>・・・</w:t>
      </w:r>
      <w:r w:rsidR="00626821">
        <w:rPr>
          <w:rFonts w:hint="eastAsia"/>
        </w:rPr>
        <w:t>単元や題材など、</w:t>
      </w:r>
      <w:r w:rsidR="00067450">
        <w:rPr>
          <w:rFonts w:hint="eastAsia"/>
        </w:rPr>
        <w:t>内容や</w:t>
      </w:r>
      <w:r w:rsidR="00626821">
        <w:rPr>
          <w:rFonts w:hint="eastAsia"/>
        </w:rPr>
        <w:t>時間のま</w:t>
      </w:r>
      <w:r w:rsidR="00626821">
        <w:rPr>
          <w:rFonts w:hint="eastAsia"/>
        </w:rPr>
        <w:lastRenderedPageBreak/>
        <w:t>とまり</w:t>
      </w:r>
      <w:r w:rsidR="00067450">
        <w:rPr>
          <w:rFonts w:hint="eastAsia"/>
        </w:rPr>
        <w:t>を見通しながら</w:t>
      </w:r>
      <w:r w:rsidR="00C33BA3">
        <w:rPr>
          <w:rFonts w:hint="eastAsia"/>
        </w:rPr>
        <w:t>、児童</w:t>
      </w:r>
      <w:r w:rsidR="00C13850">
        <w:rPr>
          <w:rFonts w:hint="eastAsia"/>
        </w:rPr>
        <w:t>（生徒）</w:t>
      </w:r>
      <w:r w:rsidR="00C33BA3">
        <w:rPr>
          <w:rFonts w:hint="eastAsia"/>
        </w:rPr>
        <w:t>の主体的・対話的で深い学びの実現に</w:t>
      </w:r>
      <w:r w:rsidR="00C13850">
        <w:rPr>
          <w:rFonts w:hint="eastAsia"/>
        </w:rPr>
        <w:t>向けた授業改善を行うこと。</w:t>
      </w:r>
      <w:r w:rsidR="00FB774A">
        <w:rPr>
          <w:rFonts w:hint="eastAsia"/>
        </w:rPr>
        <w:t>特に各教科等において身に</w:t>
      </w:r>
      <w:r w:rsidR="003E13FC">
        <w:rPr>
          <w:rFonts w:hint="eastAsia"/>
        </w:rPr>
        <w:t>付け</w:t>
      </w:r>
      <w:r w:rsidR="00FB774A">
        <w:rPr>
          <w:rFonts w:hint="eastAsia"/>
        </w:rPr>
        <w:t>た</w:t>
      </w:r>
      <w:r w:rsidR="00685F1A">
        <w:rPr>
          <w:rFonts w:hint="eastAsia"/>
        </w:rPr>
        <w:t>知識及び技能を活用したり、思考力・判断力・表現力</w:t>
      </w:r>
      <w:r w:rsidR="00647AA8">
        <w:rPr>
          <w:rFonts w:hint="eastAsia"/>
        </w:rPr>
        <w:t>等や</w:t>
      </w:r>
      <w:r w:rsidR="00685F1A">
        <w:rPr>
          <w:rFonts w:hint="eastAsia"/>
        </w:rPr>
        <w:t>、</w:t>
      </w:r>
      <w:r w:rsidR="00647AA8">
        <w:rPr>
          <w:rFonts w:hint="eastAsia"/>
        </w:rPr>
        <w:t>学びに向かう力</w:t>
      </w:r>
      <w:r w:rsidR="00061CDF">
        <w:rPr>
          <w:rFonts w:hint="eastAsia"/>
        </w:rPr>
        <w:t>、</w:t>
      </w:r>
      <w:r w:rsidR="00647AA8">
        <w:rPr>
          <w:rFonts w:hint="eastAsia"/>
        </w:rPr>
        <w:t>人間性</w:t>
      </w:r>
      <w:r w:rsidR="00061CDF">
        <w:rPr>
          <w:rFonts w:hint="eastAsia"/>
        </w:rPr>
        <w:t>等を発揮させたりして</w:t>
      </w:r>
      <w:r w:rsidR="00DB45CC">
        <w:rPr>
          <w:rFonts w:hint="eastAsia"/>
        </w:rPr>
        <w:t>・・・</w:t>
      </w:r>
      <w:r w:rsidR="00E97D65">
        <w:rPr>
          <w:rFonts w:hint="eastAsia"/>
        </w:rPr>
        <w:t>各教科等の特質に応じた</w:t>
      </w:r>
      <w:r w:rsidR="00DC4FAA">
        <w:rPr>
          <w:rFonts w:hint="eastAsia"/>
        </w:rPr>
        <w:t>見方</w:t>
      </w:r>
      <w:r w:rsidR="001955E6">
        <w:rPr>
          <w:rFonts w:hint="eastAsia"/>
        </w:rPr>
        <w:t>・</w:t>
      </w:r>
      <w:r w:rsidR="00DC4FAA">
        <w:rPr>
          <w:rFonts w:hint="eastAsia"/>
        </w:rPr>
        <w:t>考え方を働かせながら</w:t>
      </w:r>
      <w:r w:rsidR="001955E6">
        <w:rPr>
          <w:rFonts w:hint="eastAsia"/>
        </w:rPr>
        <w:t>、</w:t>
      </w:r>
      <w:r w:rsidR="002E6493">
        <w:rPr>
          <w:rFonts w:hint="eastAsia"/>
        </w:rPr>
        <w:t>知識を相互に関連付けてより深く理解したり</w:t>
      </w:r>
      <w:r w:rsidR="00F31C38">
        <w:rPr>
          <w:rFonts w:hint="eastAsia"/>
        </w:rPr>
        <w:t>、</w:t>
      </w:r>
      <w:r w:rsidR="00901F9D">
        <w:rPr>
          <w:rFonts w:hint="eastAsia"/>
        </w:rPr>
        <w:t>情報を精査して考えを形成したり、</w:t>
      </w:r>
      <w:r w:rsidR="007C4115">
        <w:rPr>
          <w:rFonts w:hint="eastAsia"/>
        </w:rPr>
        <w:t>問題を見出して解決策を考えたり</w:t>
      </w:r>
      <w:r w:rsidR="00C10340">
        <w:rPr>
          <w:rFonts w:hint="eastAsia"/>
        </w:rPr>
        <w:t>、思いや考えを基に</w:t>
      </w:r>
      <w:r w:rsidR="0011546B">
        <w:rPr>
          <w:rFonts w:hint="eastAsia"/>
        </w:rPr>
        <w:t>創造</w:t>
      </w:r>
      <w:r w:rsidR="00C10340">
        <w:rPr>
          <w:rFonts w:hint="eastAsia"/>
        </w:rPr>
        <w:t>したり</w:t>
      </w:r>
      <w:r w:rsidR="0011546B">
        <w:rPr>
          <w:rFonts w:hint="eastAsia"/>
        </w:rPr>
        <w:t>することに向か</w:t>
      </w:r>
      <w:r w:rsidR="00135EB9">
        <w:rPr>
          <w:rFonts w:hint="eastAsia"/>
        </w:rPr>
        <w:t>う過程を重視した</w:t>
      </w:r>
      <w:r w:rsidR="00835AAD">
        <w:rPr>
          <w:rFonts w:hint="eastAsia"/>
        </w:rPr>
        <w:t>学習の充実を図ること。」</w:t>
      </w:r>
      <w:r w:rsidR="0051721D">
        <w:rPr>
          <w:rFonts w:hint="eastAsia"/>
        </w:rPr>
        <w:t>と示されている。</w:t>
      </w:r>
    </w:p>
    <w:p w14:paraId="41AA452C" w14:textId="68DC247F" w:rsidR="006B3DBE" w:rsidRDefault="00BE6E7C" w:rsidP="00DE4B47">
      <w:pPr>
        <w:pStyle w:val="a9"/>
        <w:spacing w:after="0" w:line="240" w:lineRule="auto"/>
        <w:ind w:left="0" w:firstLineChars="100" w:firstLine="209"/>
      </w:pPr>
      <w:r>
        <w:rPr>
          <w:rFonts w:hint="eastAsia"/>
        </w:rPr>
        <w:t>ＩＣＴの時代を迎え</w:t>
      </w:r>
      <w:r w:rsidR="00A91C69">
        <w:rPr>
          <w:rFonts w:hint="eastAsia"/>
        </w:rPr>
        <w:t>た今、</w:t>
      </w:r>
      <w:r>
        <w:rPr>
          <w:rFonts w:hint="eastAsia"/>
        </w:rPr>
        <w:t>正確な知識や情報など、だれでも簡単に入手できるようになると同時に、求</w:t>
      </w:r>
      <w:r w:rsidR="00A91C69">
        <w:rPr>
          <w:rFonts w:hint="eastAsia"/>
        </w:rPr>
        <w:t>められ</w:t>
      </w:r>
      <w:r w:rsidR="00E73D68">
        <w:rPr>
          <w:rFonts w:hint="eastAsia"/>
        </w:rPr>
        <w:t>ている</w:t>
      </w:r>
      <w:r w:rsidR="00A91C69">
        <w:rPr>
          <w:rFonts w:hint="eastAsia"/>
        </w:rPr>
        <w:t>資質や能力が激変している</w:t>
      </w:r>
      <w:r w:rsidR="008D2261">
        <w:rPr>
          <w:rFonts w:hint="eastAsia"/>
        </w:rPr>
        <w:t>現状を踏まえ</w:t>
      </w:r>
      <w:r w:rsidR="00C430E9">
        <w:rPr>
          <w:rFonts w:hint="eastAsia"/>
        </w:rPr>
        <w:t>て示されている</w:t>
      </w:r>
      <w:r w:rsidR="002A3824">
        <w:rPr>
          <w:rFonts w:hint="eastAsia"/>
        </w:rPr>
        <w:t>学習指導要領</w:t>
      </w:r>
      <w:r w:rsidR="008D2261">
        <w:rPr>
          <w:rFonts w:hint="eastAsia"/>
        </w:rPr>
        <w:t>の記述である。</w:t>
      </w:r>
    </w:p>
    <w:p w14:paraId="79B8E467" w14:textId="6C6C35C5" w:rsidR="007C0604" w:rsidRDefault="00AA7ECE" w:rsidP="003F2E63">
      <w:pPr>
        <w:spacing w:after="0" w:line="240" w:lineRule="auto"/>
      </w:pPr>
      <w:r>
        <w:rPr>
          <w:rFonts w:hint="eastAsia"/>
        </w:rPr>
        <w:t xml:space="preserve">　</w:t>
      </w:r>
      <w:r w:rsidR="000562B4">
        <w:rPr>
          <w:rFonts w:hint="eastAsia"/>
        </w:rPr>
        <w:t>このような授業改善が</w:t>
      </w:r>
      <w:r w:rsidR="00236631">
        <w:rPr>
          <w:rFonts w:hint="eastAsia"/>
        </w:rPr>
        <w:t>、</w:t>
      </w:r>
      <w:r w:rsidR="008B4BF7">
        <w:rPr>
          <w:rFonts w:hint="eastAsia"/>
        </w:rPr>
        <w:t>全国全ての教室で実現できたら素晴らしい。</w:t>
      </w:r>
      <w:r w:rsidR="00932624">
        <w:rPr>
          <w:rFonts w:hint="eastAsia"/>
        </w:rPr>
        <w:t>しかし、</w:t>
      </w:r>
      <w:r w:rsidR="00017381">
        <w:rPr>
          <w:rFonts w:hint="eastAsia"/>
        </w:rPr>
        <w:t>この実現には</w:t>
      </w:r>
      <w:r w:rsidR="00932624">
        <w:rPr>
          <w:rFonts w:hint="eastAsia"/>
        </w:rPr>
        <w:t>、次のような</w:t>
      </w:r>
      <w:r w:rsidR="00017381">
        <w:rPr>
          <w:rFonts w:hint="eastAsia"/>
        </w:rPr>
        <w:t>高</w:t>
      </w:r>
      <w:r w:rsidR="000D3808">
        <w:rPr>
          <w:rFonts w:hint="eastAsia"/>
        </w:rPr>
        <w:t>く分厚い</w:t>
      </w:r>
      <w:r w:rsidR="00017381">
        <w:rPr>
          <w:rFonts w:hint="eastAsia"/>
        </w:rPr>
        <w:t>壁がある。</w:t>
      </w:r>
    </w:p>
    <w:p w14:paraId="6EC8EE8C" w14:textId="77777777" w:rsidR="00853F3B" w:rsidRDefault="00B271BF" w:rsidP="003F2E63">
      <w:pPr>
        <w:spacing w:after="0" w:line="240" w:lineRule="auto"/>
      </w:pPr>
      <w:r>
        <w:rPr>
          <w:rFonts w:hint="eastAsia"/>
        </w:rPr>
        <w:t xml:space="preserve">　</w:t>
      </w:r>
      <w:r w:rsidR="001D5C9F">
        <w:rPr>
          <w:rFonts w:hint="eastAsia"/>
        </w:rPr>
        <w:t>明治以来の日本の教育</w:t>
      </w:r>
      <w:r w:rsidR="00230DCB">
        <w:rPr>
          <w:rFonts w:hint="eastAsia"/>
        </w:rPr>
        <w:t>で</w:t>
      </w:r>
      <w:r w:rsidR="001D5C9F">
        <w:rPr>
          <w:rFonts w:hint="eastAsia"/>
        </w:rPr>
        <w:t>は</w:t>
      </w:r>
      <w:r w:rsidR="00230DCB">
        <w:rPr>
          <w:rFonts w:hint="eastAsia"/>
        </w:rPr>
        <w:t>「基礎・基本が重要である」「基礎・基本ができていない</w:t>
      </w:r>
      <w:r w:rsidR="00066B75">
        <w:rPr>
          <w:rFonts w:hint="eastAsia"/>
        </w:rPr>
        <w:t>子どもに考える力など育つわけがない」</w:t>
      </w:r>
      <w:r w:rsidR="00DD58E8">
        <w:rPr>
          <w:rFonts w:hint="eastAsia"/>
        </w:rPr>
        <w:t>と</w:t>
      </w:r>
      <w:r w:rsidR="00DC3B3A">
        <w:rPr>
          <w:rFonts w:hint="eastAsia"/>
        </w:rPr>
        <w:t>思考力・判断力・表現力等の育成</w:t>
      </w:r>
      <w:r w:rsidR="00DB7B04">
        <w:rPr>
          <w:rFonts w:hint="eastAsia"/>
        </w:rPr>
        <w:t>は常に後回しにされ</w:t>
      </w:r>
      <w:r w:rsidR="00250651">
        <w:rPr>
          <w:rFonts w:hint="eastAsia"/>
        </w:rPr>
        <w:t>てきた。</w:t>
      </w:r>
      <w:r w:rsidR="0033194A">
        <w:rPr>
          <w:rFonts w:hint="eastAsia"/>
        </w:rPr>
        <w:t>それでも、</w:t>
      </w:r>
      <w:r w:rsidR="00E16DDB">
        <w:rPr>
          <w:rFonts w:hint="eastAsia"/>
        </w:rPr>
        <w:t>知識・理解・技能を中心とした高い学力</w:t>
      </w:r>
      <w:r w:rsidR="009842B5">
        <w:rPr>
          <w:rFonts w:hint="eastAsia"/>
        </w:rPr>
        <w:t>を身に付けることで、</w:t>
      </w:r>
      <w:r w:rsidR="004062BF">
        <w:rPr>
          <w:rFonts w:hint="eastAsia"/>
        </w:rPr>
        <w:t>画一的な</w:t>
      </w:r>
      <w:r w:rsidR="0033194A">
        <w:rPr>
          <w:rFonts w:hint="eastAsia"/>
        </w:rPr>
        <w:t>大量生産</w:t>
      </w:r>
      <w:r w:rsidR="004062BF">
        <w:rPr>
          <w:rFonts w:hint="eastAsia"/>
        </w:rPr>
        <w:t>・大量消費の時代</w:t>
      </w:r>
      <w:r w:rsidR="009842B5">
        <w:rPr>
          <w:rFonts w:hint="eastAsia"/>
        </w:rPr>
        <w:t>を</w:t>
      </w:r>
      <w:r w:rsidR="005C6683">
        <w:rPr>
          <w:rFonts w:hint="eastAsia"/>
        </w:rPr>
        <w:t>乗り切れてきた。</w:t>
      </w:r>
    </w:p>
    <w:p w14:paraId="4BF076CD" w14:textId="7D1396DB" w:rsidR="003F2E63" w:rsidRDefault="00853F3B" w:rsidP="00853F3B">
      <w:pPr>
        <w:spacing w:after="0" w:line="240" w:lineRule="auto"/>
        <w:ind w:firstLineChars="100" w:firstLine="209"/>
      </w:pPr>
      <w:r>
        <w:rPr>
          <w:rFonts w:hint="eastAsia"/>
        </w:rPr>
        <w:t>しかし</w:t>
      </w:r>
      <w:r w:rsidR="004B65A0">
        <w:rPr>
          <w:rFonts w:hint="eastAsia"/>
        </w:rPr>
        <w:t>その結果、</w:t>
      </w:r>
      <w:r w:rsidR="00233E1E">
        <w:rPr>
          <w:rFonts w:hint="eastAsia"/>
        </w:rPr>
        <w:t>主体的・対話的な学び</w:t>
      </w:r>
      <w:r w:rsidR="00250651">
        <w:rPr>
          <w:rFonts w:hint="eastAsia"/>
        </w:rPr>
        <w:t>を体験したことの</w:t>
      </w:r>
      <w:r w:rsidR="004B65A0">
        <w:rPr>
          <w:rFonts w:hint="eastAsia"/>
        </w:rPr>
        <w:t>ある大人</w:t>
      </w:r>
      <w:r w:rsidR="00851F29">
        <w:rPr>
          <w:rFonts w:hint="eastAsia"/>
        </w:rPr>
        <w:t>は１割にも満たない状況</w:t>
      </w:r>
      <w:r w:rsidR="00521CE0">
        <w:rPr>
          <w:rFonts w:hint="eastAsia"/>
        </w:rPr>
        <w:t>が</w:t>
      </w:r>
      <w:r w:rsidR="00851F29">
        <w:rPr>
          <w:rFonts w:hint="eastAsia"/>
        </w:rPr>
        <w:t>ある。</w:t>
      </w:r>
      <w:r w:rsidR="00A50E57">
        <w:rPr>
          <w:rFonts w:hint="eastAsia"/>
        </w:rPr>
        <w:t>「</w:t>
      </w:r>
      <w:r w:rsidR="00792F37">
        <w:rPr>
          <w:rFonts w:hint="eastAsia"/>
        </w:rPr>
        <w:t>教育＝学力</w:t>
      </w:r>
      <w:r w:rsidR="00A50E57">
        <w:rPr>
          <w:rFonts w:hint="eastAsia"/>
        </w:rPr>
        <w:t>」</w:t>
      </w:r>
      <w:r w:rsidR="00792F37">
        <w:rPr>
          <w:rFonts w:hint="eastAsia"/>
        </w:rPr>
        <w:t>と</w:t>
      </w:r>
      <w:r w:rsidR="00A50E57">
        <w:rPr>
          <w:rFonts w:hint="eastAsia"/>
        </w:rPr>
        <w:t>しかとらえられない</w:t>
      </w:r>
      <w:r w:rsidR="00851F29">
        <w:rPr>
          <w:rFonts w:hint="eastAsia"/>
        </w:rPr>
        <w:t>大人</w:t>
      </w:r>
      <w:r w:rsidR="00AA754E">
        <w:rPr>
          <w:rFonts w:hint="eastAsia"/>
        </w:rPr>
        <w:t>が</w:t>
      </w:r>
      <w:r w:rsidR="00B24237">
        <w:rPr>
          <w:rFonts w:hint="eastAsia"/>
        </w:rPr>
        <w:t>偉そうに</w:t>
      </w:r>
      <w:r w:rsidR="00910F35">
        <w:rPr>
          <w:rFonts w:hint="eastAsia"/>
        </w:rPr>
        <w:t>未来の教育を語る</w:t>
      </w:r>
      <w:r w:rsidR="00EA2852">
        <w:rPr>
          <w:rFonts w:hint="eastAsia"/>
        </w:rPr>
        <w:t>姿</w:t>
      </w:r>
      <w:r w:rsidR="00E57E0B">
        <w:rPr>
          <w:rFonts w:hint="eastAsia"/>
        </w:rPr>
        <w:t>は</w:t>
      </w:r>
      <w:r w:rsidR="00282166">
        <w:rPr>
          <w:rFonts w:hint="eastAsia"/>
        </w:rPr>
        <w:t>、産業界にも教育界にも、そして地域にもあふれている。</w:t>
      </w:r>
      <w:r w:rsidR="00F04958">
        <w:rPr>
          <w:rFonts w:hint="eastAsia"/>
        </w:rPr>
        <w:t>また受験競争を</w:t>
      </w:r>
      <w:r w:rsidR="00E040D8">
        <w:rPr>
          <w:rFonts w:hint="eastAsia"/>
        </w:rPr>
        <w:t>あおり、売り物にしている業者の姿も</w:t>
      </w:r>
      <w:r w:rsidR="003D0CE2">
        <w:rPr>
          <w:rFonts w:hint="eastAsia"/>
        </w:rPr>
        <w:t>おぞましい。</w:t>
      </w:r>
    </w:p>
    <w:p w14:paraId="0833267C" w14:textId="2437EDC4" w:rsidR="00366DF3" w:rsidRDefault="00366DF3" w:rsidP="003F2E63">
      <w:pPr>
        <w:spacing w:after="0" w:line="240" w:lineRule="auto"/>
      </w:pPr>
      <w:r>
        <w:rPr>
          <w:rFonts w:hint="eastAsia"/>
        </w:rPr>
        <w:t xml:space="preserve">　</w:t>
      </w:r>
      <w:r w:rsidR="008E2C0E">
        <w:rPr>
          <w:rFonts w:hint="eastAsia"/>
        </w:rPr>
        <w:t>主体的な学びの経験に乏しい</w:t>
      </w:r>
      <w:r w:rsidR="000F4F6A">
        <w:rPr>
          <w:rFonts w:hint="eastAsia"/>
        </w:rPr>
        <w:t>日本中の</w:t>
      </w:r>
      <w:r w:rsidR="008E2C0E">
        <w:rPr>
          <w:rFonts w:hint="eastAsia"/>
        </w:rPr>
        <w:t>教師</w:t>
      </w:r>
      <w:r w:rsidR="001B1150">
        <w:rPr>
          <w:rFonts w:hint="eastAsia"/>
        </w:rPr>
        <w:t>に</w:t>
      </w:r>
      <w:r w:rsidR="000F4F6A">
        <w:rPr>
          <w:rFonts w:hint="eastAsia"/>
        </w:rPr>
        <w:t>、</w:t>
      </w:r>
      <w:r w:rsidR="00514169">
        <w:rPr>
          <w:rFonts w:hint="eastAsia"/>
        </w:rPr>
        <w:t>あなたの授業を</w:t>
      </w:r>
      <w:r w:rsidR="000F4F6A">
        <w:rPr>
          <w:rFonts w:hint="eastAsia"/>
        </w:rPr>
        <w:t>主体的・対話的で深い学びの指導をしなさいと</w:t>
      </w:r>
      <w:r w:rsidR="00A72999">
        <w:rPr>
          <w:rFonts w:hint="eastAsia"/>
        </w:rPr>
        <w:t>命令することはできても、それを</w:t>
      </w:r>
      <w:r w:rsidR="000E6F58">
        <w:rPr>
          <w:rFonts w:hint="eastAsia"/>
        </w:rPr>
        <w:t>理論的にも実践的にも</w:t>
      </w:r>
      <w:r w:rsidR="00A72999">
        <w:rPr>
          <w:rFonts w:hint="eastAsia"/>
        </w:rPr>
        <w:t>指導できる人間</w:t>
      </w:r>
      <w:r w:rsidR="000E6F58">
        <w:rPr>
          <w:rFonts w:hint="eastAsia"/>
        </w:rPr>
        <w:t>に乏しいのが我が国の現状である。</w:t>
      </w:r>
    </w:p>
    <w:p w14:paraId="26ED8D89" w14:textId="5E83FBD4" w:rsidR="001D5C9F" w:rsidRDefault="00A474E4" w:rsidP="003F2E63">
      <w:pPr>
        <w:spacing w:after="0" w:line="240" w:lineRule="auto"/>
      </w:pPr>
      <w:r>
        <w:rPr>
          <w:rFonts w:hint="eastAsia"/>
        </w:rPr>
        <w:t xml:space="preserve">　従来、</w:t>
      </w:r>
      <w:r w:rsidR="00575706">
        <w:rPr>
          <w:rFonts w:hint="eastAsia"/>
        </w:rPr>
        <w:t>主体的な学習スタイルとして</w:t>
      </w:r>
      <w:r w:rsidR="00142CAB">
        <w:rPr>
          <w:rFonts w:hint="eastAsia"/>
        </w:rPr>
        <w:t>「調べ学習」</w:t>
      </w:r>
      <w:r w:rsidR="004237BB">
        <w:rPr>
          <w:rFonts w:hint="eastAsia"/>
        </w:rPr>
        <w:t>が広く行われてきた。しかし、このような学びを経験した学生のほとんどが「</w:t>
      </w:r>
      <w:r w:rsidR="00660764">
        <w:rPr>
          <w:rFonts w:hint="eastAsia"/>
        </w:rPr>
        <w:t>子どもの</w:t>
      </w:r>
      <w:r w:rsidR="00F815D0">
        <w:rPr>
          <w:rFonts w:hint="eastAsia"/>
        </w:rPr>
        <w:t>思いや願いに応じた学び</w:t>
      </w:r>
      <w:r w:rsidR="008249C5">
        <w:rPr>
          <w:rFonts w:hint="eastAsia"/>
        </w:rPr>
        <w:t>などと言うが、それは</w:t>
      </w:r>
      <w:r w:rsidR="00907392">
        <w:rPr>
          <w:rFonts w:hint="eastAsia"/>
        </w:rPr>
        <w:t>指導上の建前で、</w:t>
      </w:r>
      <w:r w:rsidR="002253AD">
        <w:rPr>
          <w:rFonts w:hint="eastAsia"/>
        </w:rPr>
        <w:t>実際には教員のやりたいことを押し付けられているなと感じてきた。</w:t>
      </w:r>
      <w:r w:rsidR="00DC6E3F">
        <w:rPr>
          <w:rFonts w:hint="eastAsia"/>
        </w:rPr>
        <w:t>私が小学生の時に受けたエコ</w:t>
      </w:r>
      <w:r w:rsidR="00BD6362">
        <w:rPr>
          <w:rFonts w:hint="eastAsia"/>
        </w:rPr>
        <w:t>に関する</w:t>
      </w:r>
      <w:r w:rsidR="00DC6E3F">
        <w:rPr>
          <w:rFonts w:hint="eastAsia"/>
        </w:rPr>
        <w:t>授業も</w:t>
      </w:r>
      <w:r w:rsidR="00BD6362">
        <w:rPr>
          <w:rFonts w:hint="eastAsia"/>
        </w:rPr>
        <w:t>、先生から与えられた</w:t>
      </w:r>
      <w:r w:rsidR="00723525">
        <w:rPr>
          <w:rFonts w:hint="eastAsia"/>
        </w:rPr>
        <w:t>課題をこなすことが目的になっていて、</w:t>
      </w:r>
      <w:r w:rsidR="00B23A45">
        <w:rPr>
          <w:rFonts w:hint="eastAsia"/>
        </w:rPr>
        <w:t>エコに</w:t>
      </w:r>
      <w:r w:rsidR="00D5453B">
        <w:rPr>
          <w:rFonts w:hint="eastAsia"/>
        </w:rPr>
        <w:t>対する</w:t>
      </w:r>
      <w:r w:rsidR="00B23A45">
        <w:rPr>
          <w:rFonts w:hint="eastAsia"/>
        </w:rPr>
        <w:t>考えが大して深まっていたわけではなかった。」</w:t>
      </w:r>
      <w:r w:rsidR="00D5453B">
        <w:rPr>
          <w:rFonts w:hint="eastAsia"/>
        </w:rPr>
        <w:t>というような</w:t>
      </w:r>
      <w:r w:rsidR="003454DA">
        <w:rPr>
          <w:rFonts w:hint="eastAsia"/>
        </w:rPr>
        <w:t>感想を伝えてくれた。</w:t>
      </w:r>
      <w:r w:rsidR="005175EB">
        <w:rPr>
          <w:rFonts w:hint="eastAsia"/>
        </w:rPr>
        <w:t>つまり、</w:t>
      </w:r>
      <w:r w:rsidR="008813D3">
        <w:rPr>
          <w:rFonts w:hint="eastAsia"/>
        </w:rPr>
        <w:t>「調べさせ学習」</w:t>
      </w:r>
      <w:r w:rsidR="00847C18">
        <w:rPr>
          <w:rFonts w:hint="eastAsia"/>
        </w:rPr>
        <w:t>でしかなかったのである。</w:t>
      </w:r>
    </w:p>
    <w:p w14:paraId="630A8584" w14:textId="13C8E6B6" w:rsidR="003F2E63" w:rsidRDefault="00E561E5" w:rsidP="003F2E63">
      <w:pPr>
        <w:spacing w:after="0" w:line="240" w:lineRule="auto"/>
      </w:pPr>
      <w:r>
        <w:rPr>
          <w:rFonts w:hint="eastAsia"/>
        </w:rPr>
        <w:t xml:space="preserve">　日本中の教師に</w:t>
      </w:r>
      <w:r w:rsidR="00545410">
        <w:rPr>
          <w:rFonts w:hint="eastAsia"/>
        </w:rPr>
        <w:t>「主体的・対話的で深い学び」への指導力が</w:t>
      </w:r>
      <w:r w:rsidR="00401DCD">
        <w:rPr>
          <w:rFonts w:hint="eastAsia"/>
        </w:rPr>
        <w:t>自分には無いことを自覚させ、</w:t>
      </w:r>
      <w:r w:rsidR="00723B61">
        <w:rPr>
          <w:rFonts w:hint="eastAsia"/>
        </w:rPr>
        <w:t>「子どもの学ぶ心に火をつける教師</w:t>
      </w:r>
      <w:r w:rsidR="00A81BDF">
        <w:rPr>
          <w:rFonts w:hint="eastAsia"/>
        </w:rPr>
        <w:t>」</w:t>
      </w:r>
      <w:r w:rsidR="00FB6570">
        <w:rPr>
          <w:rFonts w:hint="eastAsia"/>
        </w:rPr>
        <w:t>に向けて学</w:t>
      </w:r>
      <w:r w:rsidR="00A81BDF">
        <w:rPr>
          <w:rFonts w:hint="eastAsia"/>
        </w:rPr>
        <w:t>び変容する</w:t>
      </w:r>
      <w:r w:rsidR="00FB6570">
        <w:rPr>
          <w:rFonts w:hint="eastAsia"/>
        </w:rPr>
        <w:t>必要性を</w:t>
      </w:r>
      <w:r w:rsidR="00A705C9">
        <w:rPr>
          <w:rFonts w:hint="eastAsia"/>
        </w:rPr>
        <w:t>自覚させ</w:t>
      </w:r>
      <w:r w:rsidR="00A81BDF">
        <w:rPr>
          <w:rFonts w:hint="eastAsia"/>
        </w:rPr>
        <w:t>ねばならない。</w:t>
      </w:r>
    </w:p>
    <w:p w14:paraId="25B0FA23" w14:textId="20B18A9D" w:rsidR="003F2E63" w:rsidRPr="00DC7B78" w:rsidRDefault="00A705C9" w:rsidP="00DC7B78">
      <w:pPr>
        <w:pStyle w:val="a9"/>
        <w:numPr>
          <w:ilvl w:val="0"/>
          <w:numId w:val="2"/>
        </w:numPr>
        <w:spacing w:after="0" w:line="240" w:lineRule="auto"/>
        <w:rPr>
          <w:rFonts w:asciiTheme="majorEastAsia" w:eastAsiaTheme="majorEastAsia" w:hAnsiTheme="majorEastAsia"/>
          <w:b/>
          <w:bCs/>
        </w:rPr>
      </w:pPr>
      <w:r w:rsidRPr="00DC7B78">
        <w:rPr>
          <w:rFonts w:asciiTheme="majorEastAsia" w:eastAsiaTheme="majorEastAsia" w:hAnsiTheme="majorEastAsia" w:hint="eastAsia"/>
          <w:b/>
          <w:bCs/>
        </w:rPr>
        <w:t>子どもの</w:t>
      </w:r>
      <w:r w:rsidR="008D43AB" w:rsidRPr="00DC7B78">
        <w:rPr>
          <w:rFonts w:asciiTheme="majorEastAsia" w:eastAsiaTheme="majorEastAsia" w:hAnsiTheme="majorEastAsia" w:hint="eastAsia"/>
          <w:b/>
          <w:bCs/>
        </w:rPr>
        <w:t>変容</w:t>
      </w:r>
      <w:r w:rsidR="00211D06" w:rsidRPr="00DC7B78">
        <w:rPr>
          <w:rFonts w:asciiTheme="majorEastAsia" w:eastAsiaTheme="majorEastAsia" w:hAnsiTheme="majorEastAsia" w:hint="eastAsia"/>
          <w:b/>
          <w:bCs/>
        </w:rPr>
        <w:t>と</w:t>
      </w:r>
      <w:r w:rsidR="00BE79B5" w:rsidRPr="00DC7B78">
        <w:rPr>
          <w:rFonts w:asciiTheme="majorEastAsia" w:eastAsiaTheme="majorEastAsia" w:hAnsiTheme="majorEastAsia" w:hint="eastAsia"/>
          <w:b/>
          <w:bCs/>
        </w:rPr>
        <w:t>契機</w:t>
      </w:r>
      <w:r w:rsidR="00EA13CA" w:rsidRPr="00DC7B78">
        <w:rPr>
          <w:rFonts w:asciiTheme="majorEastAsia" w:eastAsiaTheme="majorEastAsia" w:hAnsiTheme="majorEastAsia" w:hint="eastAsia"/>
          <w:b/>
          <w:bCs/>
        </w:rPr>
        <w:t>や方向性</w:t>
      </w:r>
      <w:r w:rsidR="008D43AB" w:rsidRPr="00DC7B78">
        <w:rPr>
          <w:rFonts w:asciiTheme="majorEastAsia" w:eastAsiaTheme="majorEastAsia" w:hAnsiTheme="majorEastAsia" w:hint="eastAsia"/>
          <w:b/>
          <w:bCs/>
        </w:rPr>
        <w:t>を</w:t>
      </w:r>
      <w:r w:rsidR="00855C98" w:rsidRPr="00DC7B78">
        <w:rPr>
          <w:rFonts w:asciiTheme="majorEastAsia" w:eastAsiaTheme="majorEastAsia" w:hAnsiTheme="majorEastAsia" w:hint="eastAsia"/>
          <w:b/>
          <w:bCs/>
        </w:rPr>
        <w:t>評価する</w:t>
      </w:r>
    </w:p>
    <w:p w14:paraId="1178DABF" w14:textId="368558E6" w:rsidR="003F2E63" w:rsidRDefault="00B413D0" w:rsidP="003F2E63">
      <w:pPr>
        <w:spacing w:after="0" w:line="240" w:lineRule="auto"/>
      </w:pPr>
      <w:r>
        <w:rPr>
          <w:rFonts w:hint="eastAsia"/>
        </w:rPr>
        <w:t xml:space="preserve">　</w:t>
      </w:r>
      <w:r w:rsidR="00F324BD">
        <w:rPr>
          <w:rFonts w:hint="eastAsia"/>
        </w:rPr>
        <w:t>評価</w:t>
      </w:r>
      <w:r w:rsidR="00074BA5">
        <w:rPr>
          <w:rFonts w:hint="eastAsia"/>
        </w:rPr>
        <w:t>の基準をあらかじめ決めておき、</w:t>
      </w:r>
      <w:r w:rsidR="00F324BD">
        <w:rPr>
          <w:rFonts w:hint="eastAsia"/>
        </w:rPr>
        <w:t>それに照らして</w:t>
      </w:r>
      <w:r w:rsidR="00B06D23">
        <w:rPr>
          <w:rFonts w:hint="eastAsia"/>
        </w:rPr>
        <w:t>、</w:t>
      </w:r>
      <w:r w:rsidR="006A0B04">
        <w:rPr>
          <w:rFonts w:hint="eastAsia"/>
        </w:rPr>
        <w:t>どこまで到達したのか測</w:t>
      </w:r>
      <w:r w:rsidR="003875B8">
        <w:rPr>
          <w:rFonts w:hint="eastAsia"/>
        </w:rPr>
        <w:t>り</w:t>
      </w:r>
      <w:r w:rsidR="00F324BD">
        <w:rPr>
          <w:rFonts w:hint="eastAsia"/>
        </w:rPr>
        <w:t>数値化し、序列化してきたのが、</w:t>
      </w:r>
      <w:r w:rsidR="0097229B">
        <w:rPr>
          <w:rFonts w:hint="eastAsia"/>
        </w:rPr>
        <w:t>前時代</w:t>
      </w:r>
      <w:r w:rsidR="00F324BD">
        <w:rPr>
          <w:rFonts w:hint="eastAsia"/>
        </w:rPr>
        <w:t>の評価</w:t>
      </w:r>
      <w:r w:rsidR="0097229B">
        <w:rPr>
          <w:rFonts w:hint="eastAsia"/>
        </w:rPr>
        <w:t>であった。そ</w:t>
      </w:r>
      <w:r w:rsidR="00EB2A6B">
        <w:rPr>
          <w:rFonts w:hint="eastAsia"/>
        </w:rPr>
        <w:t>こで</w:t>
      </w:r>
      <w:r w:rsidR="0097229B">
        <w:rPr>
          <w:rFonts w:hint="eastAsia"/>
        </w:rPr>
        <w:t>は、</w:t>
      </w:r>
      <w:r w:rsidR="006E553D">
        <w:rPr>
          <w:rFonts w:hint="eastAsia"/>
        </w:rPr>
        <w:t>正解</w:t>
      </w:r>
      <w:r w:rsidR="00CB48B3">
        <w:rPr>
          <w:rFonts w:hint="eastAsia"/>
        </w:rPr>
        <w:t>のある問題に対して決められた時間内で取り組ませ、その成果を測るという</w:t>
      </w:r>
      <w:r w:rsidR="006E553D">
        <w:rPr>
          <w:rFonts w:hint="eastAsia"/>
        </w:rPr>
        <w:t>方法</w:t>
      </w:r>
      <w:r w:rsidR="004C076A">
        <w:rPr>
          <w:rFonts w:hint="eastAsia"/>
        </w:rPr>
        <w:t>が</w:t>
      </w:r>
      <w:r w:rsidR="006E553D">
        <w:rPr>
          <w:rFonts w:hint="eastAsia"/>
        </w:rPr>
        <w:t>取られていた。</w:t>
      </w:r>
      <w:r w:rsidR="007C4E28">
        <w:rPr>
          <w:rFonts w:hint="eastAsia"/>
        </w:rPr>
        <w:t xml:space="preserve">　　</w:t>
      </w:r>
    </w:p>
    <w:p w14:paraId="6E5C025C" w14:textId="304398B9" w:rsidR="003F2E63" w:rsidRDefault="007C4E28" w:rsidP="003F2E63">
      <w:pPr>
        <w:spacing w:after="0" w:line="240" w:lineRule="auto"/>
      </w:pPr>
      <w:r>
        <w:rPr>
          <w:rFonts w:hint="eastAsia"/>
        </w:rPr>
        <w:t xml:space="preserve">　しかし、今やだれにも予測不可能で正解のない時代をどう生きるかを考える時代なのである。</w:t>
      </w:r>
      <w:r w:rsidR="0025546D">
        <w:rPr>
          <w:rFonts w:hint="eastAsia"/>
        </w:rPr>
        <w:t>何が正解かわからない時代</w:t>
      </w:r>
      <w:r w:rsidR="00226BBD">
        <w:rPr>
          <w:rFonts w:hint="eastAsia"/>
        </w:rPr>
        <w:t>で</w:t>
      </w:r>
      <w:r w:rsidR="0025546D">
        <w:rPr>
          <w:rFonts w:hint="eastAsia"/>
        </w:rPr>
        <w:t>は、</w:t>
      </w:r>
      <w:r w:rsidR="00226BBD">
        <w:rPr>
          <w:rFonts w:hint="eastAsia"/>
        </w:rPr>
        <w:t>他人と同じ考え方が正しいというわけでない。</w:t>
      </w:r>
      <w:r w:rsidR="00236E70">
        <w:rPr>
          <w:rFonts w:hint="eastAsia"/>
        </w:rPr>
        <w:t>どの</w:t>
      </w:r>
      <w:r w:rsidR="00280CE7">
        <w:rPr>
          <w:rFonts w:hint="eastAsia"/>
        </w:rPr>
        <w:t>取り組み</w:t>
      </w:r>
      <w:r w:rsidR="00236E70">
        <w:rPr>
          <w:rFonts w:hint="eastAsia"/>
        </w:rPr>
        <w:t>が問題をブレークスルーするか</w:t>
      </w:r>
      <w:r w:rsidR="00280CE7">
        <w:rPr>
          <w:rFonts w:hint="eastAsia"/>
        </w:rPr>
        <w:t>、だれにもわからないのである。</w:t>
      </w:r>
      <w:r w:rsidR="00645A1E">
        <w:rPr>
          <w:rFonts w:hint="eastAsia"/>
        </w:rPr>
        <w:t>何を契機にどんな問題意識をもち、</w:t>
      </w:r>
      <w:r w:rsidR="00113108">
        <w:rPr>
          <w:rFonts w:hint="eastAsia"/>
        </w:rPr>
        <w:t>それに対して、どのように調べ、どのように考え、</w:t>
      </w:r>
      <w:r w:rsidR="00F1792A">
        <w:rPr>
          <w:rFonts w:hint="eastAsia"/>
        </w:rPr>
        <w:t>どのような判断をしたのか、</w:t>
      </w:r>
      <w:r w:rsidR="00747250">
        <w:rPr>
          <w:rFonts w:hint="eastAsia"/>
        </w:rPr>
        <w:t>それを周囲にどう伝え、</w:t>
      </w:r>
      <w:r w:rsidR="00077B1A">
        <w:rPr>
          <w:rFonts w:hint="eastAsia"/>
        </w:rPr>
        <w:t>共有を広め、協働が動き出</w:t>
      </w:r>
      <w:r w:rsidR="006A6A49">
        <w:rPr>
          <w:rFonts w:hint="eastAsia"/>
        </w:rPr>
        <w:t>す</w:t>
      </w:r>
      <w:r w:rsidR="00077B1A">
        <w:rPr>
          <w:rFonts w:hint="eastAsia"/>
        </w:rPr>
        <w:t>のか</w:t>
      </w:r>
      <w:r w:rsidR="006A6A49">
        <w:rPr>
          <w:rFonts w:hint="eastAsia"/>
        </w:rPr>
        <w:t>、</w:t>
      </w:r>
      <w:r w:rsidR="001E35C7">
        <w:rPr>
          <w:rFonts w:hint="eastAsia"/>
        </w:rPr>
        <w:t>子どもの学びを「仕掛け、</w:t>
      </w:r>
      <w:r w:rsidR="00991B19">
        <w:rPr>
          <w:rFonts w:hint="eastAsia"/>
        </w:rPr>
        <w:t>寄り添い、ともに悩み、</w:t>
      </w:r>
      <w:r w:rsidR="00333E03">
        <w:rPr>
          <w:rFonts w:hint="eastAsia"/>
        </w:rPr>
        <w:t>共感していく」</w:t>
      </w:r>
      <w:r w:rsidR="00480EE9">
        <w:rPr>
          <w:rFonts w:hint="eastAsia"/>
        </w:rPr>
        <w:t>教師像が浮かんでくる。</w:t>
      </w:r>
      <w:r w:rsidR="00211BCD">
        <w:rPr>
          <w:rFonts w:hint="eastAsia"/>
        </w:rPr>
        <w:t>実践の中から評価の在り方、進め方が見えてくるように思う。</w:t>
      </w:r>
    </w:p>
    <w:sectPr w:rsidR="003F2E63" w:rsidSect="003F2E63">
      <w:pgSz w:w="11906" w:h="16838" w:code="9"/>
      <w:pgMar w:top="1418" w:right="1134" w:bottom="1418" w:left="1134" w:header="851" w:footer="992" w:gutter="0"/>
      <w:cols w:num="2" w:space="440"/>
      <w:docGrid w:type="linesAndChars" w:linePitch="388"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FE6CD" w14:textId="77777777" w:rsidR="003757C9" w:rsidRDefault="003757C9" w:rsidP="003757C9">
      <w:pPr>
        <w:spacing w:after="0" w:line="240" w:lineRule="auto"/>
      </w:pPr>
      <w:r>
        <w:separator/>
      </w:r>
    </w:p>
  </w:endnote>
  <w:endnote w:type="continuationSeparator" w:id="0">
    <w:p w14:paraId="53D1CF64" w14:textId="77777777" w:rsidR="003757C9" w:rsidRDefault="003757C9" w:rsidP="0037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99AFF" w14:textId="77777777" w:rsidR="003757C9" w:rsidRDefault="003757C9" w:rsidP="003757C9">
      <w:pPr>
        <w:spacing w:after="0" w:line="240" w:lineRule="auto"/>
      </w:pPr>
      <w:r>
        <w:separator/>
      </w:r>
    </w:p>
  </w:footnote>
  <w:footnote w:type="continuationSeparator" w:id="0">
    <w:p w14:paraId="67799C0E" w14:textId="77777777" w:rsidR="003757C9" w:rsidRDefault="003757C9" w:rsidP="00375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A2CB6"/>
    <w:multiLevelType w:val="hybridMultilevel"/>
    <w:tmpl w:val="71B47A6E"/>
    <w:lvl w:ilvl="0" w:tplc="D40ECC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8F2B41"/>
    <w:multiLevelType w:val="hybridMultilevel"/>
    <w:tmpl w:val="C5A85318"/>
    <w:lvl w:ilvl="0" w:tplc="7786D200">
      <w:start w:val="3"/>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1180083">
    <w:abstractNumId w:val="0"/>
  </w:num>
  <w:num w:numId="2" w16cid:durableId="58773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032A2"/>
    <w:rsid w:val="00017381"/>
    <w:rsid w:val="000562B4"/>
    <w:rsid w:val="00061CDF"/>
    <w:rsid w:val="00066B75"/>
    <w:rsid w:val="00067450"/>
    <w:rsid w:val="00074BA5"/>
    <w:rsid w:val="0007516E"/>
    <w:rsid w:val="00077B1A"/>
    <w:rsid w:val="00082887"/>
    <w:rsid w:val="00082AB9"/>
    <w:rsid w:val="000907A7"/>
    <w:rsid w:val="00093F89"/>
    <w:rsid w:val="000B1F36"/>
    <w:rsid w:val="000D3808"/>
    <w:rsid w:val="000E2955"/>
    <w:rsid w:val="000E6F58"/>
    <w:rsid w:val="000F4F6A"/>
    <w:rsid w:val="00100897"/>
    <w:rsid w:val="00113108"/>
    <w:rsid w:val="0011546B"/>
    <w:rsid w:val="001276B6"/>
    <w:rsid w:val="00127C55"/>
    <w:rsid w:val="00135EB9"/>
    <w:rsid w:val="00142CAB"/>
    <w:rsid w:val="00145054"/>
    <w:rsid w:val="00153EA7"/>
    <w:rsid w:val="00177693"/>
    <w:rsid w:val="00193178"/>
    <w:rsid w:val="001955E6"/>
    <w:rsid w:val="001A1D6D"/>
    <w:rsid w:val="001B094F"/>
    <w:rsid w:val="001B1150"/>
    <w:rsid w:val="001B3EE3"/>
    <w:rsid w:val="001C202E"/>
    <w:rsid w:val="001C3015"/>
    <w:rsid w:val="001C33B6"/>
    <w:rsid w:val="001C3C94"/>
    <w:rsid w:val="001C5D86"/>
    <w:rsid w:val="001C6DAB"/>
    <w:rsid w:val="001D5C9F"/>
    <w:rsid w:val="001E35C7"/>
    <w:rsid w:val="001F0CD3"/>
    <w:rsid w:val="0021093D"/>
    <w:rsid w:val="00211BCD"/>
    <w:rsid w:val="00211D06"/>
    <w:rsid w:val="00215749"/>
    <w:rsid w:val="00220577"/>
    <w:rsid w:val="002253AD"/>
    <w:rsid w:val="00226896"/>
    <w:rsid w:val="00226BBD"/>
    <w:rsid w:val="00230DCB"/>
    <w:rsid w:val="00233E1E"/>
    <w:rsid w:val="00236631"/>
    <w:rsid w:val="00236E70"/>
    <w:rsid w:val="00250651"/>
    <w:rsid w:val="002539E6"/>
    <w:rsid w:val="0025441E"/>
    <w:rsid w:val="0025546D"/>
    <w:rsid w:val="0026003A"/>
    <w:rsid w:val="00280CE7"/>
    <w:rsid w:val="00282166"/>
    <w:rsid w:val="002A3824"/>
    <w:rsid w:val="002B0BF4"/>
    <w:rsid w:val="002C4778"/>
    <w:rsid w:val="002E0034"/>
    <w:rsid w:val="002E6493"/>
    <w:rsid w:val="002E7674"/>
    <w:rsid w:val="00305902"/>
    <w:rsid w:val="003133C0"/>
    <w:rsid w:val="0033194A"/>
    <w:rsid w:val="00333E03"/>
    <w:rsid w:val="00342570"/>
    <w:rsid w:val="003454DA"/>
    <w:rsid w:val="00366DF3"/>
    <w:rsid w:val="003757C9"/>
    <w:rsid w:val="003875B8"/>
    <w:rsid w:val="0039591A"/>
    <w:rsid w:val="0039705A"/>
    <w:rsid w:val="003A161D"/>
    <w:rsid w:val="003A3530"/>
    <w:rsid w:val="003B4951"/>
    <w:rsid w:val="003D0CE2"/>
    <w:rsid w:val="003E13FC"/>
    <w:rsid w:val="003E3D2E"/>
    <w:rsid w:val="003F2E63"/>
    <w:rsid w:val="003F3BC8"/>
    <w:rsid w:val="003F5D86"/>
    <w:rsid w:val="003F672C"/>
    <w:rsid w:val="00401DCD"/>
    <w:rsid w:val="004062BF"/>
    <w:rsid w:val="0041018F"/>
    <w:rsid w:val="00411D2A"/>
    <w:rsid w:val="004237BB"/>
    <w:rsid w:val="00480EE9"/>
    <w:rsid w:val="00481017"/>
    <w:rsid w:val="0049428A"/>
    <w:rsid w:val="00495761"/>
    <w:rsid w:val="00496D53"/>
    <w:rsid w:val="004B0D82"/>
    <w:rsid w:val="004B65A0"/>
    <w:rsid w:val="004B790B"/>
    <w:rsid w:val="004C076A"/>
    <w:rsid w:val="004C6997"/>
    <w:rsid w:val="004F6473"/>
    <w:rsid w:val="00502170"/>
    <w:rsid w:val="00514169"/>
    <w:rsid w:val="0051721D"/>
    <w:rsid w:val="005175EB"/>
    <w:rsid w:val="00521CE0"/>
    <w:rsid w:val="00524913"/>
    <w:rsid w:val="00543F27"/>
    <w:rsid w:val="00545410"/>
    <w:rsid w:val="00560A07"/>
    <w:rsid w:val="005710EF"/>
    <w:rsid w:val="00575706"/>
    <w:rsid w:val="005766CD"/>
    <w:rsid w:val="00592C1E"/>
    <w:rsid w:val="005A6AD0"/>
    <w:rsid w:val="005B49FC"/>
    <w:rsid w:val="005C6683"/>
    <w:rsid w:val="005E4B49"/>
    <w:rsid w:val="005F039E"/>
    <w:rsid w:val="006153EA"/>
    <w:rsid w:val="00625B7C"/>
    <w:rsid w:val="00626821"/>
    <w:rsid w:val="00645A1E"/>
    <w:rsid w:val="00647855"/>
    <w:rsid w:val="00647AA8"/>
    <w:rsid w:val="00650F02"/>
    <w:rsid w:val="00660764"/>
    <w:rsid w:val="00663E75"/>
    <w:rsid w:val="00685F1A"/>
    <w:rsid w:val="00691A63"/>
    <w:rsid w:val="006A0B04"/>
    <w:rsid w:val="006A6A49"/>
    <w:rsid w:val="006B3DBE"/>
    <w:rsid w:val="006C3786"/>
    <w:rsid w:val="006C4FB2"/>
    <w:rsid w:val="006E553D"/>
    <w:rsid w:val="006F7C9A"/>
    <w:rsid w:val="007039B8"/>
    <w:rsid w:val="00705814"/>
    <w:rsid w:val="00723525"/>
    <w:rsid w:val="00723B61"/>
    <w:rsid w:val="007278E7"/>
    <w:rsid w:val="00730A57"/>
    <w:rsid w:val="00741D20"/>
    <w:rsid w:val="007427E9"/>
    <w:rsid w:val="00747250"/>
    <w:rsid w:val="00751BF1"/>
    <w:rsid w:val="0077300C"/>
    <w:rsid w:val="00784FEE"/>
    <w:rsid w:val="00790ABA"/>
    <w:rsid w:val="00792F37"/>
    <w:rsid w:val="007968F2"/>
    <w:rsid w:val="007C0604"/>
    <w:rsid w:val="007C063E"/>
    <w:rsid w:val="007C4115"/>
    <w:rsid w:val="007C42CC"/>
    <w:rsid w:val="007C4E28"/>
    <w:rsid w:val="007F5884"/>
    <w:rsid w:val="00801073"/>
    <w:rsid w:val="008249C5"/>
    <w:rsid w:val="00835AAD"/>
    <w:rsid w:val="0084310F"/>
    <w:rsid w:val="00847C18"/>
    <w:rsid w:val="00851F29"/>
    <w:rsid w:val="00853F3B"/>
    <w:rsid w:val="008549F2"/>
    <w:rsid w:val="00855C98"/>
    <w:rsid w:val="0086128D"/>
    <w:rsid w:val="00862030"/>
    <w:rsid w:val="00877EC5"/>
    <w:rsid w:val="008813D3"/>
    <w:rsid w:val="008B4BF7"/>
    <w:rsid w:val="008B6AD8"/>
    <w:rsid w:val="008C54E2"/>
    <w:rsid w:val="008C7A09"/>
    <w:rsid w:val="008D2261"/>
    <w:rsid w:val="008D43AB"/>
    <w:rsid w:val="008E2C0E"/>
    <w:rsid w:val="008F096B"/>
    <w:rsid w:val="00901F9D"/>
    <w:rsid w:val="009026B4"/>
    <w:rsid w:val="00907392"/>
    <w:rsid w:val="009075EE"/>
    <w:rsid w:val="00910F35"/>
    <w:rsid w:val="00912AE5"/>
    <w:rsid w:val="00932624"/>
    <w:rsid w:val="0096245A"/>
    <w:rsid w:val="0097229B"/>
    <w:rsid w:val="009814E0"/>
    <w:rsid w:val="009842B5"/>
    <w:rsid w:val="00991B19"/>
    <w:rsid w:val="009A3ED5"/>
    <w:rsid w:val="009D2D1C"/>
    <w:rsid w:val="009E4087"/>
    <w:rsid w:val="009F22D4"/>
    <w:rsid w:val="00A01985"/>
    <w:rsid w:val="00A0355E"/>
    <w:rsid w:val="00A05B5D"/>
    <w:rsid w:val="00A1643B"/>
    <w:rsid w:val="00A23DBA"/>
    <w:rsid w:val="00A270EB"/>
    <w:rsid w:val="00A3324F"/>
    <w:rsid w:val="00A474E4"/>
    <w:rsid w:val="00A50E57"/>
    <w:rsid w:val="00A51522"/>
    <w:rsid w:val="00A54EC0"/>
    <w:rsid w:val="00A705C9"/>
    <w:rsid w:val="00A72999"/>
    <w:rsid w:val="00A81BDF"/>
    <w:rsid w:val="00A91C69"/>
    <w:rsid w:val="00AA754E"/>
    <w:rsid w:val="00AA7ECE"/>
    <w:rsid w:val="00AD44C6"/>
    <w:rsid w:val="00AF601E"/>
    <w:rsid w:val="00B01F3B"/>
    <w:rsid w:val="00B06D23"/>
    <w:rsid w:val="00B11E8E"/>
    <w:rsid w:val="00B23A45"/>
    <w:rsid w:val="00B24237"/>
    <w:rsid w:val="00B271BF"/>
    <w:rsid w:val="00B36E36"/>
    <w:rsid w:val="00B413D0"/>
    <w:rsid w:val="00B41D3A"/>
    <w:rsid w:val="00B50BB3"/>
    <w:rsid w:val="00B55B54"/>
    <w:rsid w:val="00B60124"/>
    <w:rsid w:val="00B874FB"/>
    <w:rsid w:val="00BA0914"/>
    <w:rsid w:val="00BA1158"/>
    <w:rsid w:val="00BD6362"/>
    <w:rsid w:val="00BE6E7C"/>
    <w:rsid w:val="00BE79B5"/>
    <w:rsid w:val="00BF2C99"/>
    <w:rsid w:val="00C02DB3"/>
    <w:rsid w:val="00C10273"/>
    <w:rsid w:val="00C10340"/>
    <w:rsid w:val="00C11318"/>
    <w:rsid w:val="00C13850"/>
    <w:rsid w:val="00C33BA3"/>
    <w:rsid w:val="00C430E9"/>
    <w:rsid w:val="00C4351C"/>
    <w:rsid w:val="00C63B3F"/>
    <w:rsid w:val="00C83647"/>
    <w:rsid w:val="00C94420"/>
    <w:rsid w:val="00CB48B3"/>
    <w:rsid w:val="00CC1837"/>
    <w:rsid w:val="00CE33C3"/>
    <w:rsid w:val="00CF4072"/>
    <w:rsid w:val="00CF687E"/>
    <w:rsid w:val="00D20373"/>
    <w:rsid w:val="00D400AF"/>
    <w:rsid w:val="00D44084"/>
    <w:rsid w:val="00D45BE8"/>
    <w:rsid w:val="00D5453B"/>
    <w:rsid w:val="00D82BF1"/>
    <w:rsid w:val="00D97D31"/>
    <w:rsid w:val="00DA4471"/>
    <w:rsid w:val="00DB45CC"/>
    <w:rsid w:val="00DB7B04"/>
    <w:rsid w:val="00DC3B3A"/>
    <w:rsid w:val="00DC4FAA"/>
    <w:rsid w:val="00DC6E3F"/>
    <w:rsid w:val="00DC7B78"/>
    <w:rsid w:val="00DD10A7"/>
    <w:rsid w:val="00DD58E8"/>
    <w:rsid w:val="00DE3A82"/>
    <w:rsid w:val="00DE4B47"/>
    <w:rsid w:val="00DF7D2D"/>
    <w:rsid w:val="00E02E63"/>
    <w:rsid w:val="00E040D8"/>
    <w:rsid w:val="00E07049"/>
    <w:rsid w:val="00E123BB"/>
    <w:rsid w:val="00E16DDB"/>
    <w:rsid w:val="00E43F04"/>
    <w:rsid w:val="00E52E4E"/>
    <w:rsid w:val="00E561E5"/>
    <w:rsid w:val="00E57E0B"/>
    <w:rsid w:val="00E60E4C"/>
    <w:rsid w:val="00E655EE"/>
    <w:rsid w:val="00E71D15"/>
    <w:rsid w:val="00E73D68"/>
    <w:rsid w:val="00E74E3B"/>
    <w:rsid w:val="00E97D65"/>
    <w:rsid w:val="00EA13CA"/>
    <w:rsid w:val="00EA18AA"/>
    <w:rsid w:val="00EA2852"/>
    <w:rsid w:val="00EB1962"/>
    <w:rsid w:val="00EB2A6B"/>
    <w:rsid w:val="00ED62E6"/>
    <w:rsid w:val="00EE58F5"/>
    <w:rsid w:val="00F022A3"/>
    <w:rsid w:val="00F04958"/>
    <w:rsid w:val="00F1792A"/>
    <w:rsid w:val="00F30551"/>
    <w:rsid w:val="00F30CDE"/>
    <w:rsid w:val="00F31C38"/>
    <w:rsid w:val="00F324BD"/>
    <w:rsid w:val="00F3443B"/>
    <w:rsid w:val="00F477C4"/>
    <w:rsid w:val="00F526BB"/>
    <w:rsid w:val="00F55A90"/>
    <w:rsid w:val="00F815D0"/>
    <w:rsid w:val="00FA69F2"/>
    <w:rsid w:val="00FB0529"/>
    <w:rsid w:val="00FB26EC"/>
    <w:rsid w:val="00FB4FA0"/>
    <w:rsid w:val="00FB6570"/>
    <w:rsid w:val="00FB774A"/>
    <w:rsid w:val="00FC281D"/>
    <w:rsid w:val="00FC3C62"/>
    <w:rsid w:val="00FD6A2B"/>
    <w:rsid w:val="00FF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4B8D51"/>
  <w15:chartTrackingRefBased/>
  <w15:docId w15:val="{F3A88A09-2205-CC4E-9DE3-A94DA105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2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2E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2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2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2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2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2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2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2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2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2E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2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2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2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2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2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2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2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2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E63"/>
    <w:pPr>
      <w:spacing w:before="160"/>
      <w:jc w:val="center"/>
    </w:pPr>
    <w:rPr>
      <w:i/>
      <w:iCs/>
      <w:color w:val="404040" w:themeColor="text1" w:themeTint="BF"/>
    </w:rPr>
  </w:style>
  <w:style w:type="character" w:customStyle="1" w:styleId="a8">
    <w:name w:val="引用文 (文字)"/>
    <w:basedOn w:val="a0"/>
    <w:link w:val="a7"/>
    <w:uiPriority w:val="29"/>
    <w:rsid w:val="003F2E63"/>
    <w:rPr>
      <w:i/>
      <w:iCs/>
      <w:color w:val="404040" w:themeColor="text1" w:themeTint="BF"/>
    </w:rPr>
  </w:style>
  <w:style w:type="paragraph" w:styleId="a9">
    <w:name w:val="List Paragraph"/>
    <w:basedOn w:val="a"/>
    <w:uiPriority w:val="34"/>
    <w:qFormat/>
    <w:rsid w:val="003F2E63"/>
    <w:pPr>
      <w:ind w:left="720"/>
      <w:contextualSpacing/>
    </w:pPr>
  </w:style>
  <w:style w:type="character" w:styleId="21">
    <w:name w:val="Intense Emphasis"/>
    <w:basedOn w:val="a0"/>
    <w:uiPriority w:val="21"/>
    <w:qFormat/>
    <w:rsid w:val="003F2E63"/>
    <w:rPr>
      <w:i/>
      <w:iCs/>
      <w:color w:val="0F4761" w:themeColor="accent1" w:themeShade="BF"/>
    </w:rPr>
  </w:style>
  <w:style w:type="paragraph" w:styleId="22">
    <w:name w:val="Intense Quote"/>
    <w:basedOn w:val="a"/>
    <w:next w:val="a"/>
    <w:link w:val="23"/>
    <w:uiPriority w:val="30"/>
    <w:qFormat/>
    <w:rsid w:val="003F2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2E63"/>
    <w:rPr>
      <w:i/>
      <w:iCs/>
      <w:color w:val="0F4761" w:themeColor="accent1" w:themeShade="BF"/>
    </w:rPr>
  </w:style>
  <w:style w:type="character" w:styleId="24">
    <w:name w:val="Intense Reference"/>
    <w:basedOn w:val="a0"/>
    <w:uiPriority w:val="32"/>
    <w:qFormat/>
    <w:rsid w:val="003F2E63"/>
    <w:rPr>
      <w:b/>
      <w:bCs/>
      <w:smallCaps/>
      <w:color w:val="0F4761" w:themeColor="accent1" w:themeShade="BF"/>
      <w:spacing w:val="5"/>
    </w:rPr>
  </w:style>
  <w:style w:type="paragraph" w:styleId="aa">
    <w:name w:val="header"/>
    <w:basedOn w:val="a"/>
    <w:link w:val="ab"/>
    <w:uiPriority w:val="99"/>
    <w:unhideWhenUsed/>
    <w:rsid w:val="003757C9"/>
    <w:pPr>
      <w:tabs>
        <w:tab w:val="center" w:pos="4252"/>
        <w:tab w:val="right" w:pos="8504"/>
      </w:tabs>
      <w:snapToGrid w:val="0"/>
    </w:pPr>
  </w:style>
  <w:style w:type="character" w:customStyle="1" w:styleId="ab">
    <w:name w:val="ヘッダー (文字)"/>
    <w:basedOn w:val="a0"/>
    <w:link w:val="aa"/>
    <w:uiPriority w:val="99"/>
    <w:rsid w:val="003757C9"/>
  </w:style>
  <w:style w:type="paragraph" w:styleId="ac">
    <w:name w:val="footer"/>
    <w:basedOn w:val="a"/>
    <w:link w:val="ad"/>
    <w:uiPriority w:val="99"/>
    <w:unhideWhenUsed/>
    <w:rsid w:val="003757C9"/>
    <w:pPr>
      <w:tabs>
        <w:tab w:val="center" w:pos="4252"/>
        <w:tab w:val="right" w:pos="8504"/>
      </w:tabs>
      <w:snapToGrid w:val="0"/>
    </w:pPr>
  </w:style>
  <w:style w:type="character" w:customStyle="1" w:styleId="ad">
    <w:name w:val="フッター (文字)"/>
    <w:basedOn w:val="a0"/>
    <w:link w:val="ac"/>
    <w:uiPriority w:val="99"/>
    <w:rsid w:val="0037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晶子</dc:creator>
  <cp:keywords/>
  <dc:description/>
  <cp:lastModifiedBy>利夫 手島</cp:lastModifiedBy>
  <cp:revision>2</cp:revision>
  <dcterms:created xsi:type="dcterms:W3CDTF">2024-10-02T05:25:00Z</dcterms:created>
  <dcterms:modified xsi:type="dcterms:W3CDTF">2024-10-02T05:25:00Z</dcterms:modified>
</cp:coreProperties>
</file>